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A9F276" w14:textId="1CD3C7B8" w:rsidR="005D7093" w:rsidRDefault="005D7093" w:rsidP="006A5440">
      <w:pPr>
        <w:spacing w:line="360" w:lineRule="auto"/>
      </w:pPr>
      <w:r>
        <w:rPr>
          <w:noProof/>
        </w:rPr>
        <mc:AlternateContent>
          <mc:Choice Requires="wps">
            <w:drawing>
              <wp:anchor distT="0" distB="0" distL="114300" distR="114300" simplePos="0" relativeHeight="251670528" behindDoc="0" locked="0" layoutInCell="1" allowOverlap="1" wp14:anchorId="03A19824" wp14:editId="62DF354A">
                <wp:simplePos x="0" y="0"/>
                <wp:positionH relativeFrom="column">
                  <wp:posOffset>-101600</wp:posOffset>
                </wp:positionH>
                <wp:positionV relativeFrom="paragraph">
                  <wp:posOffset>1562100</wp:posOffset>
                </wp:positionV>
                <wp:extent cx="6362700" cy="0"/>
                <wp:effectExtent l="0" t="38100" r="25400" b="38100"/>
                <wp:wrapNone/>
                <wp:docPr id="9" name="Straight Connector 9"/>
                <wp:cNvGraphicFramePr/>
                <a:graphic xmlns:a="http://schemas.openxmlformats.org/drawingml/2006/main">
                  <a:graphicData uri="http://schemas.microsoft.com/office/word/2010/wordprocessingShape">
                    <wps:wsp>
                      <wps:cNvCnPr/>
                      <wps:spPr>
                        <a:xfrm flipV="1">
                          <a:off x="0" y="0"/>
                          <a:ext cx="6362700"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8EDF981" id="Straight Connector 9" o:spid="_x0000_s1026" style="position:absolute;flip:y;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pt,123pt" to="493pt,1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" strokecolor="black [3213]" strokeweight="6pt">
                <v:stroke joinstyle="miter"/>
              </v:line>
            </w:pict>
          </mc:Fallback>
        </mc:AlternateContent>
      </w:r>
      <w:r>
        <w:rPr>
          <w:noProof/>
        </w:rPr>
        <w:drawing>
          <wp:anchor distT="0" distB="0" distL="114300" distR="114300" simplePos="0" relativeHeight="251666432" behindDoc="0" locked="0" layoutInCell="1" allowOverlap="1" wp14:anchorId="2B4DE64B" wp14:editId="6CD8062D">
            <wp:simplePos x="0" y="0"/>
            <wp:positionH relativeFrom="column">
              <wp:posOffset>-101600</wp:posOffset>
            </wp:positionH>
            <wp:positionV relativeFrom="paragraph">
              <wp:posOffset>0</wp:posOffset>
            </wp:positionV>
            <wp:extent cx="1346835" cy="1369060"/>
            <wp:effectExtent l="0" t="0" r="0" b="0"/>
            <wp:wrapTight wrapText="bothSides">
              <wp:wrapPolygon edited="0">
                <wp:start x="0" y="0"/>
                <wp:lineTo x="0" y="21440"/>
                <wp:lineTo x="21386" y="21440"/>
                <wp:lineTo x="21386" y="0"/>
                <wp:lineTo x="0" y="0"/>
              </wp:wrapPolygon>
            </wp:wrapTight>
            <wp:docPr id="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46835" cy="1369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0" locked="0" layoutInCell="1" allowOverlap="1" wp14:anchorId="34D0748A" wp14:editId="3E41756F">
                <wp:simplePos x="0" y="0"/>
                <wp:positionH relativeFrom="column">
                  <wp:posOffset>1447800</wp:posOffset>
                </wp:positionH>
                <wp:positionV relativeFrom="paragraph">
                  <wp:posOffset>63500</wp:posOffset>
                </wp:positionV>
                <wp:extent cx="4660900" cy="10795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0900" cy="1079500"/>
                        </a:xfrm>
                        <a:prstGeom prst="rect">
                          <a:avLst/>
                        </a:prstGeom>
                        <a:noFill/>
                        <a:ln>
                          <a:noFill/>
                        </a:ln>
                        <a:effectLst/>
                      </wps:spPr>
                      <wps:txbx>
                        <w:txbxContent>
                          <w:p w14:paraId="23198DE7" w14:textId="77777777" w:rsidR="005D7093" w:rsidRPr="005D7093" w:rsidRDefault="005D7093" w:rsidP="005D7093">
                            <w:pPr>
                              <w:rPr>
                                <w:i/>
                                <w:sz w:val="20"/>
                                <w:szCs w:val="20"/>
                              </w:rPr>
                            </w:pPr>
                            <w:r w:rsidRPr="005D7093">
                              <w:rPr>
                                <w:i/>
                                <w:sz w:val="44"/>
                                <w:szCs w:val="44"/>
                              </w:rPr>
                              <w:t>The growth and development of people is the highest calling of leadership</w:t>
                            </w:r>
                            <w:r w:rsidRPr="005D7093">
                              <w:rPr>
                                <w:i/>
                                <w:sz w:val="20"/>
                                <w:szCs w:val="20"/>
                              </w:rPr>
                              <w:t xml:space="preserve">. </w:t>
                            </w:r>
                            <w:r w:rsidRPr="005D7093">
                              <w:rPr>
                                <w:sz w:val="20"/>
                                <w:szCs w:val="20"/>
                              </w:rPr>
                              <w:t>~Harvey Firestone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D0748A" id="_x0000_t202" coordsize="21600,21600" o:spt="202" path="m,l,21600r21600,l21600,xe">
                <v:stroke joinstyle="miter"/>
                <v:path gradientshapeok="t" o:connecttype="rect"/>
              </v:shapetype>
              <v:shape id="Text Box 2" o:spid="_x0000_s1026" type="#_x0000_t202" style="position:absolute;margin-left:114pt;margin-top:5pt;width:367pt;height: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" filled="f" stroked="f">
                <v:textbox>
                  <w:txbxContent>
                    <w:p w14:paraId="23198DE7" w14:textId="77777777" w:rsidR="005D7093" w:rsidRPr="005D7093" w:rsidRDefault="005D7093" w:rsidP="005D7093">
                      <w:pPr>
                        <w:rPr>
                          <w:i/>
                          <w:sz w:val="20"/>
                          <w:szCs w:val="20"/>
                        </w:rPr>
                      </w:pPr>
                      <w:r w:rsidRPr="005D7093">
                        <w:rPr>
                          <w:i/>
                          <w:sz w:val="44"/>
                          <w:szCs w:val="44"/>
                        </w:rPr>
                        <w:t>The growth and development of people is the highest calling of leadership</w:t>
                      </w:r>
                      <w:r w:rsidRPr="005D7093">
                        <w:rPr>
                          <w:i/>
                          <w:sz w:val="20"/>
                          <w:szCs w:val="20"/>
                        </w:rPr>
                        <w:t xml:space="preserve">. </w:t>
                      </w:r>
                      <w:r w:rsidRPr="005D7093">
                        <w:rPr>
                          <w:sz w:val="20"/>
                          <w:szCs w:val="20"/>
                        </w:rPr>
                        <w:t>~Harvey Firestone</w:t>
                      </w:r>
                    </w:p>
                  </w:txbxContent>
                </v:textbox>
                <w10:wrap type="square"/>
              </v:shape>
            </w:pict>
          </mc:Fallback>
        </mc:AlternateContent>
      </w:r>
    </w:p>
    <w:p w14:paraId="460EF2D1" w14:textId="3EC298F7" w:rsidR="005D7093" w:rsidRDefault="005D7093" w:rsidP="006A5440">
      <w:pPr>
        <w:spacing w:line="360" w:lineRule="auto"/>
      </w:pPr>
    </w:p>
    <w:p w14:paraId="227940CE" w14:textId="5E6C4DE2" w:rsidR="005D7093" w:rsidRDefault="005D7093" w:rsidP="006A5440">
      <w:pPr>
        <w:spacing w:line="360" w:lineRule="auto"/>
      </w:pPr>
    </w:p>
    <w:p w14:paraId="4BB22331" w14:textId="6C35FB1A" w:rsidR="005D7093" w:rsidRDefault="005D7093" w:rsidP="006A5440">
      <w:pPr>
        <w:spacing w:line="360" w:lineRule="auto"/>
      </w:pPr>
    </w:p>
    <w:p w14:paraId="036C8B1D" w14:textId="4A730665" w:rsidR="005D7093" w:rsidRDefault="005D7093" w:rsidP="006A5440">
      <w:pPr>
        <w:spacing w:line="360" w:lineRule="auto"/>
      </w:pPr>
      <w:r>
        <w:rPr>
          <w:noProof/>
        </w:rPr>
        <w:drawing>
          <wp:anchor distT="0" distB="0" distL="114300" distR="114300" simplePos="0" relativeHeight="251669504" behindDoc="1" locked="0" layoutInCell="1" allowOverlap="1" wp14:anchorId="1B2D033B" wp14:editId="74B470DD">
            <wp:simplePos x="0" y="0"/>
            <wp:positionH relativeFrom="column">
              <wp:posOffset>2019300</wp:posOffset>
            </wp:positionH>
            <wp:positionV relativeFrom="paragraph">
              <wp:posOffset>128270</wp:posOffset>
            </wp:positionV>
            <wp:extent cx="2044700" cy="2044700"/>
            <wp:effectExtent l="228600" t="228600" r="228600" b="228600"/>
            <wp:wrapTight wrapText="bothSides">
              <wp:wrapPolygon edited="0">
                <wp:start x="-2415" y="-2415"/>
                <wp:lineTo x="-2415" y="23881"/>
                <wp:lineTo x="23881" y="23881"/>
                <wp:lineTo x="23881" y="-2415"/>
                <wp:lineTo x="-2415" y="-2415"/>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ircle Logo.png"/>
                    <pic:cNvPicPr/>
                  </pic:nvPicPr>
                  <pic:blipFill>
                    <a:blip r:embed="rId7">
                      <a:extLst>
                        <a:ext uri="{28A0092B-C50C-407E-A947-70E740481C1C}">
                          <a14:useLocalDpi xmlns:a14="http://schemas.microsoft.com/office/drawing/2010/main" val="0"/>
                        </a:ext>
                      </a:extLst>
                    </a:blip>
                    <a:stretch>
                      <a:fillRect/>
                    </a:stretch>
                  </pic:blipFill>
                  <pic:spPr>
                    <a:xfrm>
                      <a:off x="0" y="0"/>
                      <a:ext cx="2044700" cy="204470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7DBC9C55" w14:textId="68DD15A8" w:rsidR="005D7093" w:rsidRDefault="005D7093" w:rsidP="006A5440">
      <w:pPr>
        <w:spacing w:line="360" w:lineRule="auto"/>
      </w:pPr>
    </w:p>
    <w:p w14:paraId="1E44C436" w14:textId="77777777" w:rsidR="005D7093" w:rsidRDefault="005D7093" w:rsidP="006A5440">
      <w:pPr>
        <w:spacing w:line="360" w:lineRule="auto"/>
      </w:pPr>
    </w:p>
    <w:p w14:paraId="4DEA9C73" w14:textId="77777777" w:rsidR="005D7093" w:rsidRDefault="005D7093" w:rsidP="006A5440">
      <w:pPr>
        <w:spacing w:line="360" w:lineRule="auto"/>
      </w:pPr>
    </w:p>
    <w:p w14:paraId="321501A2" w14:textId="72E33044" w:rsidR="005D7093" w:rsidRDefault="005D7093" w:rsidP="006A5440">
      <w:pPr>
        <w:spacing w:line="360" w:lineRule="auto"/>
      </w:pPr>
    </w:p>
    <w:p w14:paraId="10BFA4F4" w14:textId="2327EF0C" w:rsidR="005D7093" w:rsidRDefault="005D7093" w:rsidP="006A5440">
      <w:pPr>
        <w:spacing w:line="360" w:lineRule="auto"/>
      </w:pPr>
    </w:p>
    <w:p w14:paraId="4E0A60FF" w14:textId="7F37F4F8" w:rsidR="005D7093" w:rsidRDefault="005D7093" w:rsidP="006A5440">
      <w:pPr>
        <w:spacing w:line="360" w:lineRule="auto"/>
      </w:pPr>
    </w:p>
    <w:p w14:paraId="74E77B48" w14:textId="77777777" w:rsidR="005D7093" w:rsidRDefault="005D7093" w:rsidP="005D7093">
      <w:pPr>
        <w:spacing w:line="360" w:lineRule="auto"/>
        <w:jc w:val="center"/>
        <w:rPr>
          <w:b/>
          <w:bCs/>
          <w:sz w:val="52"/>
          <w:szCs w:val="52"/>
        </w:rPr>
      </w:pPr>
    </w:p>
    <w:p w14:paraId="6360F33C" w14:textId="77777777" w:rsidR="005D7093" w:rsidRDefault="005D7093" w:rsidP="005D7093">
      <w:pPr>
        <w:spacing w:line="360" w:lineRule="auto"/>
        <w:rPr>
          <w:b/>
          <w:bCs/>
          <w:sz w:val="52"/>
          <w:szCs w:val="52"/>
        </w:rPr>
      </w:pPr>
    </w:p>
    <w:p w14:paraId="20BDC23C" w14:textId="54873DF6" w:rsidR="005D7093" w:rsidRPr="005D7093" w:rsidRDefault="005D7093" w:rsidP="005D7093">
      <w:pPr>
        <w:spacing w:line="360" w:lineRule="auto"/>
        <w:jc w:val="center"/>
        <w:rPr>
          <w:b/>
          <w:bCs/>
          <w:sz w:val="52"/>
          <w:szCs w:val="52"/>
        </w:rPr>
      </w:pPr>
      <w:r w:rsidRPr="005D7093">
        <w:rPr>
          <w:b/>
          <w:bCs/>
          <w:sz w:val="52"/>
          <w:szCs w:val="52"/>
        </w:rPr>
        <w:t>Laurens County School District</w:t>
      </w:r>
    </w:p>
    <w:p w14:paraId="6ED64FEA" w14:textId="4DED6344" w:rsidR="005D7093" w:rsidRPr="005D7093" w:rsidRDefault="005D7093" w:rsidP="005D7093">
      <w:pPr>
        <w:spacing w:line="360" w:lineRule="auto"/>
        <w:jc w:val="center"/>
        <w:rPr>
          <w:b/>
          <w:bCs/>
          <w:sz w:val="52"/>
          <w:szCs w:val="52"/>
        </w:rPr>
      </w:pPr>
      <w:r w:rsidRPr="005D7093">
        <w:rPr>
          <w:b/>
          <w:bCs/>
          <w:sz w:val="52"/>
          <w:szCs w:val="52"/>
        </w:rPr>
        <w:t>Professional Learning Plan FY20</w:t>
      </w:r>
    </w:p>
    <w:p w14:paraId="5AE4A432" w14:textId="77777777" w:rsidR="002E6FC2" w:rsidRDefault="002E6FC2" w:rsidP="006A5440">
      <w:pPr>
        <w:spacing w:line="360" w:lineRule="auto"/>
      </w:pPr>
    </w:p>
    <w:p w14:paraId="015B2306" w14:textId="14750F65" w:rsidR="002E6FC2" w:rsidRDefault="002E6FC2" w:rsidP="006A5440">
      <w:pPr>
        <w:spacing w:line="360" w:lineRule="auto"/>
      </w:pPr>
    </w:p>
    <w:p w14:paraId="69DC5A2C" w14:textId="457C4AF0" w:rsidR="005D61B2" w:rsidRDefault="005D61B2" w:rsidP="006A5440">
      <w:pPr>
        <w:spacing w:line="360" w:lineRule="auto"/>
      </w:pPr>
    </w:p>
    <w:p w14:paraId="4C53A3D1" w14:textId="77777777" w:rsidR="005D61B2" w:rsidRDefault="005D61B2" w:rsidP="006A5440">
      <w:pPr>
        <w:spacing w:line="360" w:lineRule="auto"/>
      </w:pPr>
    </w:p>
    <w:p w14:paraId="6BC75C78" w14:textId="77777777" w:rsidR="002E6FC2" w:rsidRDefault="002E6FC2" w:rsidP="006A5440">
      <w:pPr>
        <w:spacing w:line="360" w:lineRule="auto"/>
      </w:pPr>
    </w:p>
    <w:p w14:paraId="7C3277A7" w14:textId="77777777" w:rsidR="002E6FC2" w:rsidRDefault="002E6FC2" w:rsidP="006A5440">
      <w:pPr>
        <w:spacing w:line="360" w:lineRule="auto"/>
      </w:pPr>
    </w:p>
    <w:p w14:paraId="2D09266A" w14:textId="77777777" w:rsidR="002E6FC2" w:rsidRDefault="002E6FC2" w:rsidP="006A5440">
      <w:pPr>
        <w:spacing w:line="360" w:lineRule="auto"/>
      </w:pPr>
    </w:p>
    <w:p w14:paraId="2F956B2B" w14:textId="37760CF1" w:rsidR="002E6FC2" w:rsidRDefault="002E6FC2" w:rsidP="002E6FC2">
      <w:pPr>
        <w:spacing w:line="360" w:lineRule="auto"/>
        <w:jc w:val="center"/>
        <w:rPr>
          <w:b/>
          <w:bCs/>
          <w:sz w:val="32"/>
          <w:szCs w:val="32"/>
        </w:rPr>
      </w:pPr>
      <w:r w:rsidRPr="002E6FC2">
        <w:rPr>
          <w:b/>
          <w:bCs/>
          <w:sz w:val="32"/>
          <w:szCs w:val="32"/>
        </w:rPr>
        <w:lastRenderedPageBreak/>
        <w:t>Table of Contents</w:t>
      </w:r>
    </w:p>
    <w:p w14:paraId="3C1E629D" w14:textId="77777777" w:rsidR="002E6FC2" w:rsidRPr="002E6FC2" w:rsidRDefault="002E6FC2" w:rsidP="002E6FC2">
      <w:pPr>
        <w:spacing w:line="360" w:lineRule="auto"/>
        <w:rPr>
          <w:b/>
          <w:bCs/>
          <w:sz w:val="32"/>
          <w:szCs w:val="32"/>
        </w:rPr>
      </w:pPr>
    </w:p>
    <w:p w14:paraId="54395B72" w14:textId="65E9B377" w:rsidR="002E6FC2" w:rsidRDefault="002E6FC2" w:rsidP="00030801">
      <w:pPr>
        <w:spacing w:line="480" w:lineRule="auto"/>
      </w:pPr>
      <w:r>
        <w:t>The Students Success</w:t>
      </w:r>
      <w:r w:rsidR="00CC7EDA">
        <w:t xml:space="preserve"> </w:t>
      </w:r>
      <w:r>
        <w:t>Model…………………………………………………………………….3</w:t>
      </w:r>
    </w:p>
    <w:p w14:paraId="0FEFAE47" w14:textId="23D88CF5" w:rsidR="002E6FC2" w:rsidRDefault="002E6FC2" w:rsidP="00030801">
      <w:pPr>
        <w:spacing w:line="480" w:lineRule="auto"/>
      </w:pPr>
      <w:r>
        <w:t>Definitions of a Professional Learning Community……………………………</w:t>
      </w:r>
      <w:r w:rsidR="005D61B2">
        <w:t>...</w:t>
      </w:r>
      <w:r>
        <w:t>……………3-5</w:t>
      </w:r>
    </w:p>
    <w:p w14:paraId="06B86356" w14:textId="200DF851" w:rsidR="002E6FC2" w:rsidRDefault="002E6FC2" w:rsidP="00030801">
      <w:pPr>
        <w:spacing w:line="480" w:lineRule="auto"/>
      </w:pPr>
      <w:r>
        <w:t>Laurens County School Professional Learning Groups…………………………</w:t>
      </w:r>
      <w:proofErr w:type="gramStart"/>
      <w:r>
        <w:t>…</w:t>
      </w:r>
      <w:r w:rsidR="005D61B2">
        <w:t>..</w:t>
      </w:r>
      <w:proofErr w:type="gramEnd"/>
      <w:r>
        <w:t>…………..6</w:t>
      </w:r>
    </w:p>
    <w:p w14:paraId="4F50A583" w14:textId="38FB5423" w:rsidR="002E6FC2" w:rsidRDefault="002E6FC2" w:rsidP="00030801">
      <w:pPr>
        <w:spacing w:line="480" w:lineRule="auto"/>
      </w:pPr>
      <w:r>
        <w:t>Aspiring Leaders……………………………………………………………………………</w:t>
      </w:r>
      <w:proofErr w:type="gramStart"/>
      <w:r>
        <w:t>…..</w:t>
      </w:r>
      <w:proofErr w:type="gramEnd"/>
      <w:r>
        <w:t>7</w:t>
      </w:r>
    </w:p>
    <w:p w14:paraId="35F20B3E" w14:textId="349655DA" w:rsidR="002E6FC2" w:rsidRDefault="002E6FC2" w:rsidP="00030801">
      <w:pPr>
        <w:spacing w:line="480" w:lineRule="auto"/>
      </w:pPr>
      <w:r>
        <w:t>Assistant Principals Professional Development……………………</w:t>
      </w:r>
      <w:proofErr w:type="gramStart"/>
      <w:r>
        <w:t>…</w:t>
      </w:r>
      <w:r w:rsidR="005D61B2">
        <w:t>..</w:t>
      </w:r>
      <w:proofErr w:type="gramEnd"/>
      <w:r>
        <w:t>………………………</w:t>
      </w:r>
      <w:r w:rsidR="00AC62AC">
        <w:t>.</w:t>
      </w:r>
      <w:r>
        <w:t>8</w:t>
      </w:r>
    </w:p>
    <w:p w14:paraId="7C2EE965" w14:textId="7D120DE4" w:rsidR="002E6FC2" w:rsidRDefault="00AC62AC" w:rsidP="00030801">
      <w:pPr>
        <w:spacing w:line="480" w:lineRule="auto"/>
      </w:pPr>
      <w:r>
        <w:t>District-Wide Alignment…………………………………………</w:t>
      </w:r>
      <w:r w:rsidR="006A2A49">
        <w:t>.</w:t>
      </w:r>
      <w:r>
        <w:t>……………………………9</w:t>
      </w:r>
    </w:p>
    <w:p w14:paraId="1BA68A02" w14:textId="11DC5347" w:rsidR="002E6FC2" w:rsidRDefault="00AC62AC" w:rsidP="00030801">
      <w:pPr>
        <w:spacing w:line="480" w:lineRule="auto"/>
      </w:pPr>
      <w:r>
        <w:t>Media Specialists Community of Learners…………………………………………………….10</w:t>
      </w:r>
    </w:p>
    <w:p w14:paraId="7C919523" w14:textId="506CDD24" w:rsidR="002E6FC2" w:rsidRDefault="00AC62AC" w:rsidP="00030801">
      <w:pPr>
        <w:spacing w:line="480" w:lineRule="auto"/>
      </w:pPr>
      <w:r>
        <w:t>Professional Learning for Teachers of Gifted</w:t>
      </w:r>
      <w:r w:rsidR="00452233">
        <w:t xml:space="preserve">, LMB, </w:t>
      </w:r>
      <w:r>
        <w:t>and SPED………………………………11</w:t>
      </w:r>
    </w:p>
    <w:p w14:paraId="109E9525" w14:textId="59587F52" w:rsidR="005D61B2" w:rsidRDefault="005D61B2" w:rsidP="00030801">
      <w:pPr>
        <w:spacing w:line="480" w:lineRule="auto"/>
      </w:pPr>
      <w:r>
        <w:t>District-Wide Professional Learning Dates…………………………………………………….12</w:t>
      </w:r>
    </w:p>
    <w:p w14:paraId="1936F8D9" w14:textId="77777777" w:rsidR="002E6FC2" w:rsidRDefault="002E6FC2" w:rsidP="00030801">
      <w:pPr>
        <w:spacing w:line="480" w:lineRule="auto"/>
      </w:pPr>
    </w:p>
    <w:p w14:paraId="1DAE8EFD" w14:textId="77777777" w:rsidR="002E6FC2" w:rsidRDefault="002E6FC2" w:rsidP="00030801">
      <w:pPr>
        <w:spacing w:line="480" w:lineRule="auto"/>
      </w:pPr>
    </w:p>
    <w:p w14:paraId="2DF16125" w14:textId="02BFEC5C" w:rsidR="003113E7" w:rsidRPr="00F024F3" w:rsidRDefault="003113E7" w:rsidP="003113E7">
      <w:pPr>
        <w:spacing w:before="100" w:beforeAutospacing="1" w:after="100" w:afterAutospacing="1"/>
        <w:jc w:val="center"/>
      </w:pPr>
      <w:r w:rsidRPr="00F024F3">
        <w:rPr>
          <w:rFonts w:ascii="Myriad Pro Light,Bold" w:hAnsi="Myriad Pro Light,Bold"/>
          <w:sz w:val="28"/>
          <w:szCs w:val="28"/>
        </w:rPr>
        <w:t>DISTRICT IMPROVEMENT GOALS</w:t>
      </w:r>
    </w:p>
    <w:p w14:paraId="2028A6EE" w14:textId="1FE1AA8C" w:rsidR="003113E7" w:rsidRPr="003113E7" w:rsidRDefault="003113E7" w:rsidP="003113E7">
      <w:pPr>
        <w:spacing w:before="100" w:beforeAutospacing="1" w:after="100" w:afterAutospacing="1"/>
      </w:pPr>
      <w:r w:rsidRPr="003113E7">
        <w:rPr>
          <w:rFonts w:ascii="Minion Pro" w:hAnsi="Minion Pro"/>
          <w:sz w:val="22"/>
          <w:szCs w:val="22"/>
        </w:rPr>
        <w:t xml:space="preserve">To </w:t>
      </w:r>
      <w:r w:rsidR="00CC7EDA">
        <w:rPr>
          <w:rFonts w:ascii="Minion Pro" w:hAnsi="Minion Pro"/>
          <w:sz w:val="22"/>
          <w:szCs w:val="22"/>
        </w:rPr>
        <w:t>i</w:t>
      </w:r>
      <w:r w:rsidRPr="003113E7">
        <w:rPr>
          <w:rFonts w:ascii="Minion Pro" w:hAnsi="Minion Pro"/>
          <w:sz w:val="22"/>
          <w:szCs w:val="22"/>
        </w:rPr>
        <w:t xml:space="preserve">ncrease number of students reading on grade level based on </w:t>
      </w:r>
      <w:proofErr w:type="spellStart"/>
      <w:r w:rsidRPr="003113E7">
        <w:rPr>
          <w:rFonts w:ascii="Minion Pro" w:hAnsi="Minion Pro"/>
          <w:sz w:val="22"/>
          <w:szCs w:val="22"/>
        </w:rPr>
        <w:t>Lexiles</w:t>
      </w:r>
      <w:proofErr w:type="spellEnd"/>
      <w:r w:rsidRPr="003113E7">
        <w:rPr>
          <w:rFonts w:ascii="Minion Pro" w:hAnsi="Minion Pro"/>
          <w:sz w:val="22"/>
          <w:szCs w:val="22"/>
        </w:rPr>
        <w:t xml:space="preserve"> </w:t>
      </w:r>
    </w:p>
    <w:p w14:paraId="5298ADCF" w14:textId="77777777" w:rsidR="003113E7" w:rsidRPr="003113E7" w:rsidRDefault="003113E7" w:rsidP="003113E7">
      <w:pPr>
        <w:spacing w:before="100" w:beforeAutospacing="1" w:after="100" w:afterAutospacing="1"/>
      </w:pPr>
      <w:r w:rsidRPr="003113E7">
        <w:rPr>
          <w:rFonts w:ascii="Minion Pro" w:hAnsi="Minion Pro"/>
          <w:sz w:val="22"/>
          <w:szCs w:val="22"/>
        </w:rPr>
        <w:t xml:space="preserve">Increase percentage of students scoring at proficient and distinguished levels on the GMAS </w:t>
      </w:r>
    </w:p>
    <w:p w14:paraId="4650C4A0" w14:textId="70C02F0E" w:rsidR="003113E7" w:rsidRPr="003113E7" w:rsidRDefault="003113E7" w:rsidP="003113E7">
      <w:pPr>
        <w:spacing w:before="100" w:beforeAutospacing="1" w:after="100" w:afterAutospacing="1"/>
      </w:pPr>
      <w:r w:rsidRPr="003113E7">
        <w:rPr>
          <w:rFonts w:ascii="Minion Pro" w:hAnsi="Minion Pro"/>
          <w:sz w:val="22"/>
          <w:szCs w:val="22"/>
        </w:rPr>
        <w:t xml:space="preserve">To </w:t>
      </w:r>
      <w:r w:rsidR="00CC7EDA">
        <w:rPr>
          <w:rFonts w:ascii="Minion Pro" w:hAnsi="Minion Pro"/>
          <w:sz w:val="22"/>
          <w:szCs w:val="22"/>
        </w:rPr>
        <w:t>c</w:t>
      </w:r>
      <w:r w:rsidRPr="003113E7">
        <w:rPr>
          <w:rFonts w:ascii="Minion Pro" w:hAnsi="Minion Pro"/>
          <w:sz w:val="22"/>
          <w:szCs w:val="22"/>
        </w:rPr>
        <w:t xml:space="preserve">lose the achievement gaps within the subgroups. </w:t>
      </w:r>
    </w:p>
    <w:p w14:paraId="23941394" w14:textId="77777777" w:rsidR="003113E7" w:rsidRPr="003113E7" w:rsidRDefault="003113E7" w:rsidP="003113E7">
      <w:pPr>
        <w:spacing w:before="100" w:beforeAutospacing="1" w:after="100" w:afterAutospacing="1"/>
      </w:pPr>
      <w:r w:rsidRPr="003113E7">
        <w:rPr>
          <w:rFonts w:ascii="Minion Pro" w:hAnsi="Minion Pro"/>
          <w:sz w:val="22"/>
          <w:szCs w:val="22"/>
        </w:rPr>
        <w:t xml:space="preserve">Increase and/or maintain school climate ratings at each school. </w:t>
      </w:r>
    </w:p>
    <w:p w14:paraId="40443234" w14:textId="4D560793" w:rsidR="002E6FC2" w:rsidRDefault="002E6FC2" w:rsidP="006A5440">
      <w:pPr>
        <w:spacing w:line="360" w:lineRule="auto"/>
      </w:pPr>
      <w:r w:rsidRPr="006A5440">
        <w:rPr>
          <w:noProof/>
        </w:rPr>
        <w:lastRenderedPageBreak/>
        <w:drawing>
          <wp:anchor distT="0" distB="0" distL="114300" distR="114300" simplePos="0" relativeHeight="251658240" behindDoc="1" locked="0" layoutInCell="1" allowOverlap="1" wp14:anchorId="72CD3397" wp14:editId="351B04F3">
            <wp:simplePos x="0" y="0"/>
            <wp:positionH relativeFrom="column">
              <wp:posOffset>399919</wp:posOffset>
            </wp:positionH>
            <wp:positionV relativeFrom="paragraph">
              <wp:posOffset>0</wp:posOffset>
            </wp:positionV>
            <wp:extent cx="4889500" cy="5295900"/>
            <wp:effectExtent l="0" t="0" r="0" b="0"/>
            <wp:wrapTight wrapText="bothSides">
              <wp:wrapPolygon edited="0">
                <wp:start x="0" y="0"/>
                <wp:lineTo x="0" y="21548"/>
                <wp:lineTo x="21544" y="21548"/>
                <wp:lineTo x="2154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4-23 at 10.01.07 AM.png"/>
                    <pic:cNvPicPr/>
                  </pic:nvPicPr>
                  <pic:blipFill rotWithShape="1">
                    <a:blip r:embed="rId8">
                      <a:extLst>
                        <a:ext uri="{28A0092B-C50C-407E-A947-70E740481C1C}">
                          <a14:useLocalDpi xmlns:a14="http://schemas.microsoft.com/office/drawing/2010/main" val="0"/>
                        </a:ext>
                      </a:extLst>
                    </a:blip>
                    <a:srcRect b="12944"/>
                    <a:stretch/>
                  </pic:blipFill>
                  <pic:spPr bwMode="auto">
                    <a:xfrm>
                      <a:off x="0" y="0"/>
                      <a:ext cx="4889500" cy="529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2B1C7B" w14:textId="19F05B46" w:rsidR="002E6FC2" w:rsidRDefault="002E6FC2" w:rsidP="006A5440">
      <w:pPr>
        <w:spacing w:line="360" w:lineRule="auto"/>
      </w:pPr>
    </w:p>
    <w:p w14:paraId="34EA55EF" w14:textId="6A7AB99C" w:rsidR="002E6FC2" w:rsidRDefault="002E6FC2" w:rsidP="006A5440">
      <w:pPr>
        <w:spacing w:line="360" w:lineRule="auto"/>
      </w:pPr>
    </w:p>
    <w:p w14:paraId="2DE49DE3" w14:textId="3689D6BF" w:rsidR="002E6FC2" w:rsidRDefault="002E6FC2" w:rsidP="006A5440">
      <w:pPr>
        <w:spacing w:line="360" w:lineRule="auto"/>
      </w:pPr>
    </w:p>
    <w:p w14:paraId="61002996" w14:textId="251072C7" w:rsidR="002E6FC2" w:rsidRDefault="002E6FC2" w:rsidP="006A5440">
      <w:pPr>
        <w:spacing w:line="360" w:lineRule="auto"/>
      </w:pPr>
    </w:p>
    <w:p w14:paraId="17FC7351" w14:textId="4AE09AD4" w:rsidR="002E6FC2" w:rsidRDefault="002E6FC2" w:rsidP="006A5440">
      <w:pPr>
        <w:spacing w:line="360" w:lineRule="auto"/>
      </w:pPr>
    </w:p>
    <w:p w14:paraId="25A09DE5" w14:textId="786D65F2" w:rsidR="002E6FC2" w:rsidRDefault="002E6FC2" w:rsidP="006A5440">
      <w:pPr>
        <w:spacing w:line="360" w:lineRule="auto"/>
      </w:pPr>
    </w:p>
    <w:p w14:paraId="17ECE310" w14:textId="0291992C" w:rsidR="002E6FC2" w:rsidRDefault="002E6FC2" w:rsidP="006A5440">
      <w:pPr>
        <w:spacing w:line="360" w:lineRule="auto"/>
      </w:pPr>
    </w:p>
    <w:p w14:paraId="26ADEF73" w14:textId="79C7DDAB" w:rsidR="002E6FC2" w:rsidRDefault="002E6FC2" w:rsidP="006A5440">
      <w:pPr>
        <w:spacing w:line="360" w:lineRule="auto"/>
      </w:pPr>
    </w:p>
    <w:p w14:paraId="038FEBF3" w14:textId="435B8273" w:rsidR="002E6FC2" w:rsidRDefault="002E6FC2" w:rsidP="006A5440">
      <w:pPr>
        <w:spacing w:line="360" w:lineRule="auto"/>
      </w:pPr>
    </w:p>
    <w:p w14:paraId="28A83FF5" w14:textId="2EAC83C1" w:rsidR="002E6FC2" w:rsidRDefault="002E6FC2" w:rsidP="006A5440">
      <w:pPr>
        <w:spacing w:line="360" w:lineRule="auto"/>
      </w:pPr>
      <w:r>
        <w:rPr>
          <w:noProof/>
        </w:rPr>
        <mc:AlternateContent>
          <mc:Choice Requires="wps">
            <w:drawing>
              <wp:anchor distT="0" distB="0" distL="114300" distR="114300" simplePos="0" relativeHeight="251678720" behindDoc="0" locked="0" layoutInCell="1" allowOverlap="1" wp14:anchorId="2B473C36" wp14:editId="29644DC1">
                <wp:simplePos x="0" y="0"/>
                <wp:positionH relativeFrom="column">
                  <wp:posOffset>2893168</wp:posOffset>
                </wp:positionH>
                <wp:positionV relativeFrom="paragraph">
                  <wp:posOffset>73025</wp:posOffset>
                </wp:positionV>
                <wp:extent cx="810883" cy="2536166"/>
                <wp:effectExtent l="12700" t="12700" r="15240" b="17145"/>
                <wp:wrapNone/>
                <wp:docPr id="22" name="Oval 22"/>
                <wp:cNvGraphicFramePr/>
                <a:graphic xmlns:a="http://schemas.openxmlformats.org/drawingml/2006/main">
                  <a:graphicData uri="http://schemas.microsoft.com/office/word/2010/wordprocessingShape">
                    <wps:wsp>
                      <wps:cNvSpPr/>
                      <wps:spPr>
                        <a:xfrm>
                          <a:off x="0" y="0"/>
                          <a:ext cx="810883" cy="2536166"/>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BC1B83" id="Oval 22" o:spid="_x0000_s1026" style="position:absolute;margin-left:227.8pt;margin-top:5.75pt;width:63.85pt;height:199.7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" filled="f" strokecolor="red" strokeweight="1.5pt">
                <v:stroke joinstyle="miter"/>
              </v:oval>
            </w:pict>
          </mc:Fallback>
        </mc:AlternateContent>
      </w:r>
    </w:p>
    <w:p w14:paraId="7A2842C7" w14:textId="7596BF4E" w:rsidR="002E6FC2" w:rsidRDefault="002E6FC2" w:rsidP="006A5440">
      <w:pPr>
        <w:spacing w:line="360" w:lineRule="auto"/>
      </w:pPr>
    </w:p>
    <w:p w14:paraId="33360CA5" w14:textId="3B8FF2C7" w:rsidR="002E6FC2" w:rsidRDefault="002E6FC2" w:rsidP="006A5440">
      <w:pPr>
        <w:spacing w:line="360" w:lineRule="auto"/>
      </w:pPr>
    </w:p>
    <w:p w14:paraId="1C619828" w14:textId="67170488" w:rsidR="002E6FC2" w:rsidRDefault="002E6FC2" w:rsidP="006A5440">
      <w:pPr>
        <w:spacing w:line="360" w:lineRule="auto"/>
      </w:pPr>
    </w:p>
    <w:p w14:paraId="7915B29D" w14:textId="50722FBD" w:rsidR="002E6FC2" w:rsidRDefault="002E6FC2" w:rsidP="006A5440">
      <w:pPr>
        <w:spacing w:line="360" w:lineRule="auto"/>
      </w:pPr>
    </w:p>
    <w:p w14:paraId="479E457E" w14:textId="1DDCD8D4" w:rsidR="002E6FC2" w:rsidRDefault="002E6FC2" w:rsidP="006A5440">
      <w:pPr>
        <w:spacing w:line="360" w:lineRule="auto"/>
      </w:pPr>
    </w:p>
    <w:p w14:paraId="3C76FFA1" w14:textId="3C398952" w:rsidR="002E6FC2" w:rsidRDefault="002E6FC2" w:rsidP="006A5440">
      <w:pPr>
        <w:spacing w:line="360" w:lineRule="auto"/>
      </w:pPr>
    </w:p>
    <w:p w14:paraId="0655F3B9" w14:textId="2A73A706" w:rsidR="002E6FC2" w:rsidRDefault="002E6FC2" w:rsidP="006A5440">
      <w:pPr>
        <w:spacing w:line="360" w:lineRule="auto"/>
      </w:pPr>
    </w:p>
    <w:p w14:paraId="31DB481A" w14:textId="77777777" w:rsidR="002E6FC2" w:rsidRDefault="002E6FC2" w:rsidP="006A5440">
      <w:pPr>
        <w:spacing w:line="360" w:lineRule="auto"/>
      </w:pPr>
    </w:p>
    <w:p w14:paraId="3A18F0CD" w14:textId="478155E3" w:rsidR="002E6FC2" w:rsidRDefault="002E6FC2" w:rsidP="006A5440">
      <w:pPr>
        <w:spacing w:line="360" w:lineRule="auto"/>
      </w:pPr>
    </w:p>
    <w:p w14:paraId="04E510B3" w14:textId="3B41716F" w:rsidR="002E6FC2" w:rsidRDefault="002E6FC2" w:rsidP="006A5440">
      <w:pPr>
        <w:spacing w:line="360" w:lineRule="auto"/>
      </w:pPr>
    </w:p>
    <w:p w14:paraId="2E0C35B3" w14:textId="7BAC978A" w:rsidR="00F45F35" w:rsidRDefault="006E14C7" w:rsidP="006A5440">
      <w:pPr>
        <w:spacing w:line="360" w:lineRule="auto"/>
      </w:pPr>
      <w:r w:rsidRPr="006A5440">
        <w:t xml:space="preserve">The Georgia State Board of Education defines Professional Learning as: </w:t>
      </w:r>
      <w:r w:rsidRPr="006E14C7">
        <w:t>“the means by which teachers, administrators and other school and system employees acquire, enhance and refine the knowledge, skills and dispositions necessary to create and support high levels of learning for all students.”</w:t>
      </w:r>
      <w:r w:rsidRPr="006A5440">
        <w:t xml:space="preserve"> This definition defines students’ success as the ultimate outcome of intentional and purposefully planned professional learning. The vital role of professional learning is more clearly illustrated with the following graphic borrowed from the Kentucky Department of Education. </w:t>
      </w:r>
    </w:p>
    <w:p w14:paraId="00BBA031" w14:textId="2F425677" w:rsidR="00F572BD" w:rsidRPr="00C76544" w:rsidRDefault="00F572BD" w:rsidP="00C76544">
      <w:r w:rsidRPr="00F572BD">
        <w:rPr>
          <w:noProof/>
        </w:rPr>
        <w:lastRenderedPageBreak/>
        <w:drawing>
          <wp:anchor distT="0" distB="0" distL="114300" distR="114300" simplePos="0" relativeHeight="251659264" behindDoc="1" locked="0" layoutInCell="1" allowOverlap="1" wp14:anchorId="2E9AC7C1" wp14:editId="7B7594C9">
            <wp:simplePos x="0" y="0"/>
            <wp:positionH relativeFrom="column">
              <wp:posOffset>279400</wp:posOffset>
            </wp:positionH>
            <wp:positionV relativeFrom="paragraph">
              <wp:posOffset>0</wp:posOffset>
            </wp:positionV>
            <wp:extent cx="5372100" cy="1049020"/>
            <wp:effectExtent l="0" t="0" r="0" b="5080"/>
            <wp:wrapTight wrapText="bothSides">
              <wp:wrapPolygon edited="0">
                <wp:start x="0" y="0"/>
                <wp:lineTo x="0" y="21443"/>
                <wp:lineTo x="21549" y="21443"/>
                <wp:lineTo x="21549" y="0"/>
                <wp:lineTo x="0" y="0"/>
              </wp:wrapPolygon>
            </wp:wrapTight>
            <wp:docPr id="13" name="Picture 13" descr="/var/folders/0w/h6htq75s0zg5kh34tnp5xvzr3k0t3_/T/com.microsoft.Word/Content.MSO/A5F61E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ar/folders/0w/h6htq75s0zg5kh34tnp5xvzr3k0t3_/T/com.microsoft.Word/Content.MSO/A5F61E42.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1049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72BD">
        <w:rPr>
          <w:rFonts w:ascii="Calibri" w:hAnsi="Calibri" w:cs="Calibri"/>
        </w:rPr>
        <w:t xml:space="preserve">Professional learning occurring within a LUA or any organization that requires employees to be certified will be </w:t>
      </w:r>
      <w:r w:rsidRPr="00F572BD">
        <w:rPr>
          <w:rFonts w:ascii="Calibri" w:hAnsi="Calibri" w:cs="Calibri"/>
          <w:color w:val="0260BF"/>
        </w:rPr>
        <w:t xml:space="preserve">job-embedded </w:t>
      </w:r>
      <w:r w:rsidRPr="00F572BD">
        <w:rPr>
          <w:rFonts w:ascii="Calibri" w:hAnsi="Calibri" w:cs="Calibri"/>
        </w:rPr>
        <w:t xml:space="preserve">and will take place within a </w:t>
      </w:r>
      <w:r w:rsidRPr="00F572BD">
        <w:rPr>
          <w:rFonts w:ascii="Calibri" w:hAnsi="Calibri" w:cs="Calibri"/>
          <w:color w:val="0260BF"/>
        </w:rPr>
        <w:t xml:space="preserve">Professional Learning Community (PLC). </w:t>
      </w:r>
      <w:r w:rsidRPr="00F572BD">
        <w:rPr>
          <w:rFonts w:ascii="Calibri" w:hAnsi="Calibri" w:cs="Calibri"/>
        </w:rPr>
        <w:t xml:space="preserve">The PLC will be the primary vehicle for professional learning. PLCs operate under the assumption that the key to improved learning for students is continuous job-embedded learning for educators (2015). (Retrieved from “All Things PLC” </w:t>
      </w:r>
      <w:r w:rsidRPr="00F572BD">
        <w:rPr>
          <w:rFonts w:ascii="Calibri" w:hAnsi="Calibri" w:cs="Calibri"/>
          <w:color w:val="0260BF"/>
        </w:rPr>
        <w:t>http://www.allthingsplc.info/about</w:t>
      </w:r>
      <w:r w:rsidRPr="00F572BD">
        <w:rPr>
          <w:rFonts w:ascii="Calibri" w:hAnsi="Calibri" w:cs="Calibri"/>
        </w:rPr>
        <w:t xml:space="preserve">.) Workshops, when needed, will support the work of job-embedded professional learning done within learning communities, not replace it. </w:t>
      </w:r>
    </w:p>
    <w:p w14:paraId="4476A9AB" w14:textId="5E5838C2" w:rsidR="00F572BD" w:rsidRDefault="00F572BD" w:rsidP="00F572BD">
      <w:pPr>
        <w:pStyle w:val="NormalWeb"/>
      </w:pPr>
      <w:r>
        <w:rPr>
          <w:rFonts w:ascii="Univers" w:hAnsi="Univers"/>
          <w:sz w:val="20"/>
          <w:szCs w:val="20"/>
        </w:rPr>
        <w:t xml:space="preserve">1. Engaging in professional learning on a continuing basis by fully participating in the LUA’s professional learning community as documented by the educator’s supervisor and described in </w:t>
      </w:r>
      <w:proofErr w:type="spellStart"/>
      <w:r>
        <w:rPr>
          <w:rFonts w:ascii="Univers" w:hAnsi="Univers"/>
          <w:sz w:val="20"/>
          <w:szCs w:val="20"/>
        </w:rPr>
        <w:t>GaPSC</w:t>
      </w:r>
      <w:proofErr w:type="spellEnd"/>
      <w:r>
        <w:rPr>
          <w:rFonts w:ascii="Univers" w:hAnsi="Univers"/>
          <w:sz w:val="20"/>
          <w:szCs w:val="20"/>
        </w:rPr>
        <w:t xml:space="preserve"> Guidelines accompanying this rule; </w:t>
      </w:r>
    </w:p>
    <w:p w14:paraId="22C0D4CA" w14:textId="79865D43" w:rsidR="00F572BD" w:rsidRDefault="00C76544" w:rsidP="00F572BD">
      <w:pPr>
        <w:pStyle w:val="NormalWeb"/>
      </w:pPr>
      <w:r>
        <w:rPr>
          <w:noProof/>
        </w:rPr>
        <w:drawing>
          <wp:anchor distT="0" distB="0" distL="114300" distR="114300" simplePos="0" relativeHeight="251660288" behindDoc="1" locked="0" layoutInCell="1" allowOverlap="1" wp14:anchorId="0A627445" wp14:editId="6B93B726">
            <wp:simplePos x="0" y="0"/>
            <wp:positionH relativeFrom="column">
              <wp:posOffset>-381000</wp:posOffset>
            </wp:positionH>
            <wp:positionV relativeFrom="paragraph">
              <wp:posOffset>243205</wp:posOffset>
            </wp:positionV>
            <wp:extent cx="6781800" cy="4732655"/>
            <wp:effectExtent l="0" t="0" r="0" b="4445"/>
            <wp:wrapTight wrapText="bothSides">
              <wp:wrapPolygon edited="0">
                <wp:start x="0" y="0"/>
                <wp:lineTo x="0" y="21562"/>
                <wp:lineTo x="21560" y="21562"/>
                <wp:lineTo x="2156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05-28 at 8.28.24 PM.png"/>
                    <pic:cNvPicPr/>
                  </pic:nvPicPr>
                  <pic:blipFill>
                    <a:blip r:embed="rId10">
                      <a:extLst>
                        <a:ext uri="{28A0092B-C50C-407E-A947-70E740481C1C}">
                          <a14:useLocalDpi xmlns:a14="http://schemas.microsoft.com/office/drawing/2010/main" val="0"/>
                        </a:ext>
                      </a:extLst>
                    </a:blip>
                    <a:stretch>
                      <a:fillRect/>
                    </a:stretch>
                  </pic:blipFill>
                  <pic:spPr>
                    <a:xfrm>
                      <a:off x="0" y="0"/>
                      <a:ext cx="6781800" cy="4732655"/>
                    </a:xfrm>
                    <a:prstGeom prst="rect">
                      <a:avLst/>
                    </a:prstGeom>
                  </pic:spPr>
                </pic:pic>
              </a:graphicData>
            </a:graphic>
            <wp14:sizeRelH relativeFrom="page">
              <wp14:pctWidth>0</wp14:pctWidth>
            </wp14:sizeRelH>
            <wp14:sizeRelV relativeFrom="page">
              <wp14:pctHeight>0</wp14:pctHeight>
            </wp14:sizeRelV>
          </wp:anchor>
        </w:drawing>
      </w:r>
    </w:p>
    <w:p w14:paraId="01999B17" w14:textId="00353F34" w:rsidR="00AD18DE" w:rsidRDefault="00AD18DE" w:rsidP="009934DD">
      <w:r w:rsidRPr="00D6279F">
        <w:rPr>
          <w:noProof/>
        </w:rPr>
        <w:lastRenderedPageBreak/>
        <w:drawing>
          <wp:anchor distT="0" distB="0" distL="114300" distR="114300" simplePos="0" relativeHeight="251671552" behindDoc="1" locked="0" layoutInCell="1" allowOverlap="1" wp14:anchorId="42D5659C" wp14:editId="0928E933">
            <wp:simplePos x="0" y="0"/>
            <wp:positionH relativeFrom="column">
              <wp:posOffset>231775</wp:posOffset>
            </wp:positionH>
            <wp:positionV relativeFrom="paragraph">
              <wp:posOffset>203</wp:posOffset>
            </wp:positionV>
            <wp:extent cx="5245100" cy="3594100"/>
            <wp:effectExtent l="0" t="0" r="0" b="0"/>
            <wp:wrapTight wrapText="bothSides">
              <wp:wrapPolygon edited="0">
                <wp:start x="0" y="0"/>
                <wp:lineTo x="0" y="21524"/>
                <wp:lineTo x="21548" y="21524"/>
                <wp:lineTo x="21548" y="0"/>
                <wp:lineTo x="0" y="0"/>
              </wp:wrapPolygon>
            </wp:wrapTight>
            <wp:docPr id="17" name="Picture 17" descr="Image result for dufours definition p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dufours definition plc"/>
                    <pic:cNvPicPr>
                      <a:picLocks noChangeAspect="1" noChangeArrowheads="1"/>
                    </pic:cNvPicPr>
                  </pic:nvPicPr>
                  <pic:blipFill rotWithShape="1">
                    <a:blip r:embed="rId11">
                      <a:extLst>
                        <a:ext uri="{28A0092B-C50C-407E-A947-70E740481C1C}">
                          <a14:useLocalDpi xmlns:a14="http://schemas.microsoft.com/office/drawing/2010/main" val="0"/>
                        </a:ext>
                      </a:extLst>
                    </a:blip>
                    <a:srcRect l="8120" t="8823" r="3633" b="10631"/>
                    <a:stretch/>
                  </pic:blipFill>
                  <pic:spPr bwMode="auto">
                    <a:xfrm>
                      <a:off x="0" y="0"/>
                      <a:ext cx="5245100" cy="3594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14E533" w14:textId="579B7AC5" w:rsidR="009934DD" w:rsidRPr="009934DD" w:rsidRDefault="00AD18DE" w:rsidP="009934DD">
      <w:r w:rsidRPr="009934DD">
        <w:fldChar w:fldCharType="begin"/>
      </w:r>
      <w:r w:rsidRPr="009934DD">
        <w:instrText xml:space="preserve"> INCLUDEPICTURE "https://slideplayer.com/slide/4778523/15/images/4/PLC+Defined.jpg" \* MERGEFORMATINET </w:instrText>
      </w:r>
      <w:r w:rsidRPr="009934DD">
        <w:fldChar w:fldCharType="end"/>
      </w:r>
    </w:p>
    <w:p w14:paraId="591A1225" w14:textId="64AA9009" w:rsidR="009934DD" w:rsidRPr="009934DD" w:rsidRDefault="009934DD" w:rsidP="009934DD"/>
    <w:p w14:paraId="2F06C77A" w14:textId="613918AF" w:rsidR="00D6279F" w:rsidRPr="00D6279F" w:rsidRDefault="005D7093" w:rsidP="00D6279F">
      <w:r w:rsidRPr="00D6279F">
        <w:fldChar w:fldCharType="begin"/>
      </w:r>
      <w:r w:rsidRPr="00D6279F">
        <w:instrText xml:space="preserve"> INCLUDEPICTURE "https://image.slidesharecdn.com/principalplcpresentation-130402233920-phpapp02/95/principal-plc-presentation-8-638.jpg?cb=1364946033" \* MERGEFORMATINET </w:instrText>
      </w:r>
      <w:r w:rsidRPr="00D6279F">
        <w:fldChar w:fldCharType="end"/>
      </w:r>
    </w:p>
    <w:p w14:paraId="02EDFE13" w14:textId="66139D7E" w:rsidR="00F572BD" w:rsidRDefault="00F572BD" w:rsidP="00F572BD"/>
    <w:p w14:paraId="198DD600" w14:textId="51285783" w:rsidR="00C503C5" w:rsidRDefault="00C503C5" w:rsidP="00F572BD"/>
    <w:p w14:paraId="60B4E1A4" w14:textId="77777777" w:rsidR="005D7093" w:rsidRDefault="005D7093" w:rsidP="00F572BD"/>
    <w:p w14:paraId="5DA6154D" w14:textId="77777777" w:rsidR="005D7093" w:rsidRDefault="005D7093" w:rsidP="00F572BD"/>
    <w:p w14:paraId="6179330B" w14:textId="0F301038" w:rsidR="005D7093" w:rsidRDefault="005D7093" w:rsidP="00F572BD"/>
    <w:p w14:paraId="41EAFB87" w14:textId="6EC032F2" w:rsidR="005D7093" w:rsidRDefault="005D7093" w:rsidP="00F572BD"/>
    <w:p w14:paraId="5E6F6400" w14:textId="725C3807" w:rsidR="005D7093" w:rsidRDefault="005D7093" w:rsidP="00F572BD"/>
    <w:p w14:paraId="56DE5130" w14:textId="6DA0178A" w:rsidR="005D7093" w:rsidRDefault="005D7093" w:rsidP="00F572BD"/>
    <w:p w14:paraId="328F741E" w14:textId="44667A31" w:rsidR="005D7093" w:rsidRDefault="005D7093" w:rsidP="00F572BD"/>
    <w:p w14:paraId="2A6A74BB" w14:textId="510CF5FC" w:rsidR="005D7093" w:rsidRDefault="005D7093" w:rsidP="00F572BD"/>
    <w:p w14:paraId="7945AC65" w14:textId="00F39575" w:rsidR="005D7093" w:rsidRDefault="005D7093" w:rsidP="00F572BD"/>
    <w:p w14:paraId="1BB9593C" w14:textId="30A12153" w:rsidR="005D7093" w:rsidRDefault="005D7093" w:rsidP="00F572BD"/>
    <w:p w14:paraId="308839EB" w14:textId="45DB67C6" w:rsidR="005D7093" w:rsidRDefault="005D7093" w:rsidP="00F572BD"/>
    <w:p w14:paraId="4FC0A262" w14:textId="77777777" w:rsidR="005D7093" w:rsidRDefault="005D7093" w:rsidP="00F572BD"/>
    <w:p w14:paraId="28EF70D3" w14:textId="049A4829" w:rsidR="005D7093" w:rsidRDefault="00AD18DE" w:rsidP="00F572BD">
      <w:r w:rsidRPr="009934DD">
        <w:rPr>
          <w:noProof/>
        </w:rPr>
        <w:drawing>
          <wp:anchor distT="0" distB="0" distL="114300" distR="114300" simplePos="0" relativeHeight="251673600" behindDoc="1" locked="0" layoutInCell="1" allowOverlap="1" wp14:anchorId="53C2C7B5" wp14:editId="206CE020">
            <wp:simplePos x="0" y="0"/>
            <wp:positionH relativeFrom="column">
              <wp:posOffset>-85725</wp:posOffset>
            </wp:positionH>
            <wp:positionV relativeFrom="paragraph">
              <wp:posOffset>238604</wp:posOffset>
            </wp:positionV>
            <wp:extent cx="5943600" cy="1181100"/>
            <wp:effectExtent l="0" t="0" r="0" b="0"/>
            <wp:wrapTight wrapText="bothSides">
              <wp:wrapPolygon edited="0">
                <wp:start x="0" y="0"/>
                <wp:lineTo x="0" y="21368"/>
                <wp:lineTo x="21554" y="21368"/>
                <wp:lineTo x="21554" y="0"/>
                <wp:lineTo x="0" y="0"/>
              </wp:wrapPolygon>
            </wp:wrapTight>
            <wp:docPr id="16"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lated image"/>
                    <pic:cNvPicPr>
                      <a:picLocks noChangeAspect="1" noChangeArrowheads="1"/>
                    </pic:cNvPicPr>
                  </pic:nvPicPr>
                  <pic:blipFill rotWithShape="1">
                    <a:blip r:embed="rId12">
                      <a:extLst>
                        <a:ext uri="{28A0092B-C50C-407E-A947-70E740481C1C}">
                          <a14:useLocalDpi xmlns:a14="http://schemas.microsoft.com/office/drawing/2010/main" val="0"/>
                        </a:ext>
                      </a:extLst>
                    </a:blip>
                    <a:srcRect t="60114" b="13391"/>
                    <a:stretch/>
                  </pic:blipFill>
                  <pic:spPr bwMode="auto">
                    <a:xfrm>
                      <a:off x="0" y="0"/>
                      <a:ext cx="5943600"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F60525" w14:textId="77777777" w:rsidR="005D7093" w:rsidRDefault="005D7093" w:rsidP="00F572BD"/>
    <w:p w14:paraId="4913AA0C" w14:textId="1DBC1867" w:rsidR="00F952B2" w:rsidRDefault="00F952B2" w:rsidP="00F952B2">
      <w:pPr>
        <w:jc w:val="center"/>
        <w:rPr>
          <w:b/>
          <w:bCs/>
          <w:sz w:val="32"/>
          <w:szCs w:val="32"/>
        </w:rPr>
      </w:pPr>
      <w:r w:rsidRPr="00F952B2">
        <w:rPr>
          <w:b/>
          <w:bCs/>
          <w:sz w:val="32"/>
          <w:szCs w:val="32"/>
        </w:rPr>
        <w:t>“Turning Best Practice into Common Practice”</w:t>
      </w:r>
    </w:p>
    <w:p w14:paraId="40D4699D" w14:textId="77777777" w:rsidR="00AD18DE" w:rsidRPr="00AD18DE" w:rsidRDefault="00AD18DE" w:rsidP="00AD18DE">
      <w:pPr>
        <w:rPr>
          <w:b/>
          <w:bCs/>
        </w:rPr>
      </w:pPr>
      <w:r w:rsidRPr="00AD18DE">
        <w:rPr>
          <w:b/>
          <w:bCs/>
        </w:rPr>
        <w:t xml:space="preserve">In the Laurens County School System, a Professional Learning Community is who we are as a result of several efforts to build a community of learners and where we strive to make best practice, common practice. </w:t>
      </w:r>
    </w:p>
    <w:p w14:paraId="5400E169" w14:textId="77777777" w:rsidR="00AD18DE" w:rsidRPr="00F952B2" w:rsidRDefault="00AD18DE" w:rsidP="00F952B2">
      <w:pPr>
        <w:jc w:val="center"/>
        <w:rPr>
          <w:b/>
          <w:bCs/>
          <w:sz w:val="32"/>
          <w:szCs w:val="32"/>
        </w:rPr>
      </w:pPr>
    </w:p>
    <w:p w14:paraId="57C7B628" w14:textId="4385FD00" w:rsidR="009C54E8" w:rsidRPr="009C54E8" w:rsidRDefault="00AD18DE" w:rsidP="00F572BD">
      <w:r>
        <w:t xml:space="preserve">In FY20, </w:t>
      </w:r>
      <w:r w:rsidR="00C503C5" w:rsidRPr="009C54E8">
        <w:t xml:space="preserve">Laurens County Schools will continue the transitioning PLCs to be more teacher-led. In continuing the established protocols and norms set in 2016, the PLCs will continue to be engaging and participatory as opposed to simply receiving information or </w:t>
      </w:r>
      <w:r>
        <w:t xml:space="preserve">participating in </w:t>
      </w:r>
      <w:r w:rsidR="009C54E8" w:rsidRPr="009C54E8">
        <w:t xml:space="preserve">a faculty meeting. </w:t>
      </w:r>
    </w:p>
    <w:p w14:paraId="423ECBC7" w14:textId="7D08DB08" w:rsidR="00C503C5" w:rsidRPr="009C54E8" w:rsidRDefault="009C54E8" w:rsidP="00F572BD">
      <w:r w:rsidRPr="009C54E8">
        <w:t xml:space="preserve"> </w:t>
      </w:r>
    </w:p>
    <w:p w14:paraId="7C11670A" w14:textId="6FF2FA8E" w:rsidR="009C54E8" w:rsidRPr="009C54E8" w:rsidRDefault="009C54E8" w:rsidP="00F572BD">
      <w:r w:rsidRPr="009C54E8">
        <w:t>The 2019 PLC Survey results revealed a desire to further differentiate PLCs for the different content areas and support service staff.</w:t>
      </w:r>
      <w:r w:rsidR="00790105">
        <w:t xml:space="preserve">  Faculty and staff professional learning goals </w:t>
      </w:r>
      <w:r w:rsidR="00961302">
        <w:t xml:space="preserve">(in the TKES platform) </w:t>
      </w:r>
      <w:r w:rsidR="00790105">
        <w:t>and peer coaching should also be incorporated into the school’s professional learning plan.</w:t>
      </w:r>
    </w:p>
    <w:p w14:paraId="41EB2D1F" w14:textId="77777777" w:rsidR="009C54E8" w:rsidRPr="009C54E8" w:rsidRDefault="009C54E8" w:rsidP="00F572BD"/>
    <w:p w14:paraId="3C45A10F" w14:textId="1CD7A7B8" w:rsidR="00C503C5" w:rsidRDefault="00C503C5" w:rsidP="003113E7">
      <w:r w:rsidRPr="009C54E8">
        <w:t xml:space="preserve">Topics for District PLCs: </w:t>
      </w:r>
      <w:r w:rsidR="009C54E8" w:rsidRPr="009C54E8">
        <w:t xml:space="preserve">Using </w:t>
      </w:r>
      <w:r w:rsidRPr="009C54E8">
        <w:t>DIBELS</w:t>
      </w:r>
      <w:r w:rsidR="009C54E8" w:rsidRPr="009C54E8">
        <w:t xml:space="preserve"> Data</w:t>
      </w:r>
      <w:r w:rsidRPr="009C54E8">
        <w:t xml:space="preserve">, </w:t>
      </w:r>
      <w:proofErr w:type="spellStart"/>
      <w:r w:rsidRPr="009C54E8">
        <w:t>Lexiles</w:t>
      </w:r>
      <w:proofErr w:type="spellEnd"/>
      <w:r w:rsidRPr="009C54E8">
        <w:t xml:space="preserve">, Instructional Technology, </w:t>
      </w:r>
      <w:r w:rsidR="009C54E8" w:rsidRPr="009C54E8">
        <w:t xml:space="preserve">CCRPI for Teachers, MTSS, Strategies for ESOL Learners, </w:t>
      </w:r>
      <w:r w:rsidR="007F4616">
        <w:t xml:space="preserve">Mathematics for middle and HS, </w:t>
      </w:r>
      <w:r w:rsidR="009C54E8" w:rsidRPr="009C54E8">
        <w:t xml:space="preserve">and Mental Health including Social and Emotional needs. </w:t>
      </w:r>
    </w:p>
    <w:p w14:paraId="31DA37AC" w14:textId="7E83DDB2" w:rsidR="00F45F35" w:rsidRDefault="00F45F35" w:rsidP="006A5440">
      <w:pPr>
        <w:spacing w:line="360" w:lineRule="auto"/>
      </w:pPr>
      <w:r>
        <w:rPr>
          <w:noProof/>
        </w:rPr>
        <w:lastRenderedPageBreak/>
        <w:drawing>
          <wp:inline distT="0" distB="0" distL="0" distR="0" wp14:anchorId="3DF86ACF" wp14:editId="4A5C73AF">
            <wp:extent cx="5943600" cy="55175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4-23 at 11.01.32 AM.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5517515"/>
                    </a:xfrm>
                    <a:prstGeom prst="rect">
                      <a:avLst/>
                    </a:prstGeom>
                  </pic:spPr>
                </pic:pic>
              </a:graphicData>
            </a:graphic>
          </wp:inline>
        </w:drawing>
      </w:r>
    </w:p>
    <w:p w14:paraId="23DD00BC" w14:textId="7071E491" w:rsidR="00D51494" w:rsidRDefault="00D51494" w:rsidP="006A5440">
      <w:pPr>
        <w:spacing w:line="360" w:lineRule="auto"/>
      </w:pPr>
    </w:p>
    <w:p w14:paraId="4A1C3A1D" w14:textId="486B735B" w:rsidR="00E3083A" w:rsidRDefault="00AD18DE" w:rsidP="00E3083A">
      <w:r>
        <w:rPr>
          <w:noProof/>
        </w:rPr>
        <mc:AlternateContent>
          <mc:Choice Requires="wps">
            <w:drawing>
              <wp:anchor distT="0" distB="0" distL="114300" distR="114300" simplePos="0" relativeHeight="251674624" behindDoc="0" locked="0" layoutInCell="1" allowOverlap="1" wp14:anchorId="782C3137" wp14:editId="1EE8D346">
                <wp:simplePos x="0" y="0"/>
                <wp:positionH relativeFrom="column">
                  <wp:posOffset>-138226</wp:posOffset>
                </wp:positionH>
                <wp:positionV relativeFrom="paragraph">
                  <wp:posOffset>113354</wp:posOffset>
                </wp:positionV>
                <wp:extent cx="1069676" cy="396815"/>
                <wp:effectExtent l="0" t="190500" r="0" b="187960"/>
                <wp:wrapNone/>
                <wp:docPr id="15" name="Text Box 15"/>
                <wp:cNvGraphicFramePr/>
                <a:graphic xmlns:a="http://schemas.openxmlformats.org/drawingml/2006/main">
                  <a:graphicData uri="http://schemas.microsoft.com/office/word/2010/wordprocessingShape">
                    <wps:wsp>
                      <wps:cNvSpPr txBox="1"/>
                      <wps:spPr>
                        <a:xfrm rot="19657510">
                          <a:off x="0" y="0"/>
                          <a:ext cx="1069676" cy="396815"/>
                        </a:xfrm>
                        <a:prstGeom prst="rect">
                          <a:avLst/>
                        </a:prstGeom>
                        <a:noFill/>
                        <a:ln w="6350">
                          <a:noFill/>
                        </a:ln>
                      </wps:spPr>
                      <wps:txbx>
                        <w:txbxContent>
                          <w:p w14:paraId="25580837" w14:textId="3B9E2C29" w:rsidR="00AD18DE" w:rsidRPr="00AD18DE" w:rsidRDefault="00AD18DE" w:rsidP="00AD18DE">
                            <w:pPr>
                              <w:jc w:val="center"/>
                              <w:rPr>
                                <w:b/>
                                <w:bCs/>
                                <w:sz w:val="28"/>
                                <w:szCs w:val="28"/>
                              </w:rPr>
                            </w:pPr>
                            <w:r w:rsidRPr="00AD18DE">
                              <w:rPr>
                                <w:b/>
                                <w:bCs/>
                                <w:sz w:val="28"/>
                                <w:szCs w:val="28"/>
                              </w:rPr>
                              <w:t>New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2C3137" id="Text Box 15" o:spid="_x0000_s1027" type="#_x0000_t202" style="position:absolute;margin-left:-10.9pt;margin-top:8.95pt;width:84.25pt;height:31.25pt;rotation:-2121717fd;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" filled="f" stroked="f" strokeweight=".5pt">
                <v:textbox>
                  <w:txbxContent>
                    <w:p w14:paraId="25580837" w14:textId="3B9E2C29" w:rsidR="00AD18DE" w:rsidRPr="00AD18DE" w:rsidRDefault="00AD18DE" w:rsidP="00AD18DE">
                      <w:pPr>
                        <w:jc w:val="center"/>
                        <w:rPr>
                          <w:b/>
                          <w:bCs/>
                          <w:sz w:val="28"/>
                          <w:szCs w:val="28"/>
                        </w:rPr>
                      </w:pPr>
                      <w:r w:rsidRPr="00AD18DE">
                        <w:rPr>
                          <w:b/>
                          <w:bCs/>
                          <w:sz w:val="28"/>
                          <w:szCs w:val="28"/>
                        </w:rPr>
                        <w:t>New</w:t>
                      </w:r>
                    </w:p>
                  </w:txbxContent>
                </v:textbox>
              </v:shape>
            </w:pict>
          </mc:Fallback>
        </mc:AlternateContent>
      </w:r>
      <w:r w:rsidR="00E3083A" w:rsidRPr="00E3083A">
        <w:fldChar w:fldCharType="begin"/>
      </w:r>
      <w:r w:rsidR="00E3083A" w:rsidRPr="00E3083A">
        <w:instrText xml:space="preserve"> INCLUDEPICTURE "https://www.ces.org/uploads/MediaGallery/4fc2baa3772947f19e6dcb536c50a6c7/PLD_banner.jpg" \* MERGEFORMATINET </w:instrText>
      </w:r>
      <w:r w:rsidR="00E3083A" w:rsidRPr="00E3083A">
        <w:fldChar w:fldCharType="separate"/>
      </w:r>
      <w:r w:rsidR="00E3083A" w:rsidRPr="00E3083A">
        <w:rPr>
          <w:noProof/>
        </w:rPr>
        <w:drawing>
          <wp:anchor distT="0" distB="0" distL="114300" distR="114300" simplePos="0" relativeHeight="251672576" behindDoc="1" locked="0" layoutInCell="1" allowOverlap="1" wp14:anchorId="5F756723" wp14:editId="5ABA45C0">
            <wp:simplePos x="0" y="0"/>
            <wp:positionH relativeFrom="column">
              <wp:posOffset>0</wp:posOffset>
            </wp:positionH>
            <wp:positionV relativeFrom="paragraph">
              <wp:posOffset>3810</wp:posOffset>
            </wp:positionV>
            <wp:extent cx="2141855" cy="2122805"/>
            <wp:effectExtent l="63500" t="63500" r="131445" b="125095"/>
            <wp:wrapTight wrapText="bothSides">
              <wp:wrapPolygon edited="0">
                <wp:start x="-384" y="-646"/>
                <wp:lineTo x="-640" y="-517"/>
                <wp:lineTo x="-640" y="21968"/>
                <wp:lineTo x="-384" y="22744"/>
                <wp:lineTo x="22541" y="22744"/>
                <wp:lineTo x="22798" y="22227"/>
                <wp:lineTo x="22798" y="1551"/>
                <wp:lineTo x="22413" y="-388"/>
                <wp:lineTo x="22413" y="-646"/>
                <wp:lineTo x="-384" y="-646"/>
              </wp:wrapPolygon>
            </wp:wrapTight>
            <wp:docPr id="18" name="Picture 18" descr="Image result for new principal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 principal training"/>
                    <pic:cNvPicPr>
                      <a:picLocks noChangeAspect="1" noChangeArrowheads="1"/>
                    </pic:cNvPicPr>
                  </pic:nvPicPr>
                  <pic:blipFill rotWithShape="1">
                    <a:blip r:embed="rId14">
                      <a:extLst>
                        <a:ext uri="{28A0092B-C50C-407E-A947-70E740481C1C}">
                          <a14:useLocalDpi xmlns:a14="http://schemas.microsoft.com/office/drawing/2010/main" val="0"/>
                        </a:ext>
                      </a:extLst>
                    </a:blip>
                    <a:srcRect l="63960"/>
                    <a:stretch/>
                  </pic:blipFill>
                  <pic:spPr bwMode="auto">
                    <a:xfrm>
                      <a:off x="0" y="0"/>
                      <a:ext cx="2141855" cy="21228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083A" w:rsidRPr="00E3083A">
        <w:fldChar w:fldCharType="end"/>
      </w:r>
    </w:p>
    <w:p w14:paraId="4A350EE2" w14:textId="5AEFEDAE" w:rsidR="00E3083A" w:rsidRDefault="00E3083A" w:rsidP="00E3083A"/>
    <w:p w14:paraId="36028BCC" w14:textId="1FB30C83" w:rsidR="00E3083A" w:rsidRDefault="00E3083A" w:rsidP="00EE057F">
      <w:pPr>
        <w:spacing w:line="480" w:lineRule="auto"/>
      </w:pPr>
      <w:r>
        <w:t>Budgeting and Personnel</w:t>
      </w:r>
    </w:p>
    <w:p w14:paraId="6EA528D6" w14:textId="529AA205" w:rsidR="00E3083A" w:rsidRDefault="00E3083A" w:rsidP="00EE057F">
      <w:pPr>
        <w:spacing w:line="480" w:lineRule="auto"/>
      </w:pPr>
      <w:r>
        <w:t>Organization</w:t>
      </w:r>
      <w:r w:rsidR="00A45279">
        <w:t xml:space="preserve"> Management</w:t>
      </w:r>
    </w:p>
    <w:p w14:paraId="72BDDE60" w14:textId="3D4C334C" w:rsidR="00E3083A" w:rsidRDefault="00E3083A" w:rsidP="00EE057F">
      <w:pPr>
        <w:spacing w:line="480" w:lineRule="auto"/>
      </w:pPr>
      <w:r>
        <w:t>Accountability</w:t>
      </w:r>
    </w:p>
    <w:p w14:paraId="573641B5" w14:textId="46C71A5E" w:rsidR="00E3083A" w:rsidRPr="00E3083A" w:rsidRDefault="00E3083A" w:rsidP="00EE057F">
      <w:pPr>
        <w:spacing w:line="480" w:lineRule="auto"/>
      </w:pPr>
      <w:r>
        <w:t>Curriculum, Instruction, and Assessment</w:t>
      </w:r>
    </w:p>
    <w:p w14:paraId="556A0B6C" w14:textId="77777777" w:rsidR="000A1E96" w:rsidRDefault="000A1E96" w:rsidP="006A5440">
      <w:pPr>
        <w:spacing w:line="360" w:lineRule="auto"/>
      </w:pPr>
    </w:p>
    <w:p w14:paraId="559278B5" w14:textId="77777777" w:rsidR="000A1E96" w:rsidRDefault="000A1E96" w:rsidP="006A5440">
      <w:pPr>
        <w:spacing w:line="360" w:lineRule="auto"/>
      </w:pPr>
    </w:p>
    <w:p w14:paraId="451CE486" w14:textId="5F98D946" w:rsidR="000A1E96" w:rsidRDefault="000A1E96" w:rsidP="006A5440">
      <w:pPr>
        <w:spacing w:line="360" w:lineRule="auto"/>
      </w:pPr>
      <w:r>
        <w:rPr>
          <w:noProof/>
        </w:rPr>
        <w:lastRenderedPageBreak/>
        <w:drawing>
          <wp:anchor distT="0" distB="0" distL="114300" distR="114300" simplePos="0" relativeHeight="251675648" behindDoc="1" locked="0" layoutInCell="1" allowOverlap="1" wp14:anchorId="05D436C3" wp14:editId="6B897B71">
            <wp:simplePos x="0" y="0"/>
            <wp:positionH relativeFrom="column">
              <wp:posOffset>1914992</wp:posOffset>
            </wp:positionH>
            <wp:positionV relativeFrom="paragraph">
              <wp:posOffset>203</wp:posOffset>
            </wp:positionV>
            <wp:extent cx="2001328" cy="2001328"/>
            <wp:effectExtent l="0" t="0" r="5715" b="5715"/>
            <wp:wrapTight wrapText="bothSides">
              <wp:wrapPolygon edited="0">
                <wp:start x="0" y="0"/>
                <wp:lineTo x="0" y="21525"/>
                <wp:lineTo x="21525" y="21525"/>
                <wp:lineTo x="2152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9-06-22 at 10.12.18 AM.png"/>
                    <pic:cNvPicPr/>
                  </pic:nvPicPr>
                  <pic:blipFill>
                    <a:blip r:embed="rId15">
                      <a:extLst>
                        <a:ext uri="{28A0092B-C50C-407E-A947-70E740481C1C}">
                          <a14:useLocalDpi xmlns:a14="http://schemas.microsoft.com/office/drawing/2010/main" val="0"/>
                        </a:ext>
                      </a:extLst>
                    </a:blip>
                    <a:stretch>
                      <a:fillRect/>
                    </a:stretch>
                  </pic:blipFill>
                  <pic:spPr>
                    <a:xfrm>
                      <a:off x="0" y="0"/>
                      <a:ext cx="2001328" cy="2001328"/>
                    </a:xfrm>
                    <a:prstGeom prst="rect">
                      <a:avLst/>
                    </a:prstGeom>
                  </pic:spPr>
                </pic:pic>
              </a:graphicData>
            </a:graphic>
            <wp14:sizeRelH relativeFrom="page">
              <wp14:pctWidth>0</wp14:pctWidth>
            </wp14:sizeRelH>
            <wp14:sizeRelV relativeFrom="page">
              <wp14:pctHeight>0</wp14:pctHeight>
            </wp14:sizeRelV>
          </wp:anchor>
        </w:drawing>
      </w:r>
    </w:p>
    <w:p w14:paraId="0F00A7E3" w14:textId="77777777" w:rsidR="000A1E96" w:rsidRDefault="000A1E96" w:rsidP="006A5440">
      <w:pPr>
        <w:spacing w:line="360" w:lineRule="auto"/>
      </w:pPr>
    </w:p>
    <w:p w14:paraId="45D6D816" w14:textId="77777777" w:rsidR="000A1E96" w:rsidRDefault="000A1E96" w:rsidP="006A5440">
      <w:pPr>
        <w:spacing w:line="360" w:lineRule="auto"/>
      </w:pPr>
    </w:p>
    <w:p w14:paraId="719FCB49" w14:textId="77777777" w:rsidR="000A1E96" w:rsidRDefault="000A1E96" w:rsidP="006A5440">
      <w:pPr>
        <w:spacing w:line="360" w:lineRule="auto"/>
      </w:pPr>
    </w:p>
    <w:p w14:paraId="257116B7" w14:textId="14519677" w:rsidR="000A1E96" w:rsidRDefault="000A1E96" w:rsidP="006A5440">
      <w:pPr>
        <w:spacing w:line="360" w:lineRule="auto"/>
      </w:pPr>
    </w:p>
    <w:p w14:paraId="190602D0" w14:textId="16A6A627" w:rsidR="000A1E96" w:rsidRDefault="000A1E96" w:rsidP="006A5440">
      <w:pPr>
        <w:spacing w:line="360" w:lineRule="auto"/>
      </w:pPr>
    </w:p>
    <w:p w14:paraId="1240EFAD" w14:textId="60377A97" w:rsidR="000A1E96" w:rsidRDefault="000A1E96" w:rsidP="006A5440">
      <w:pPr>
        <w:spacing w:line="360" w:lineRule="auto"/>
      </w:pPr>
    </w:p>
    <w:p w14:paraId="4B66DC47" w14:textId="441D7F70" w:rsidR="000A1E96" w:rsidRDefault="000A1E96" w:rsidP="006A5440">
      <w:pPr>
        <w:spacing w:line="360" w:lineRule="auto"/>
      </w:pPr>
    </w:p>
    <w:p w14:paraId="3AAEB7E4" w14:textId="5BD17540" w:rsidR="000A1E96" w:rsidRDefault="000A1E96" w:rsidP="006A5440">
      <w:pPr>
        <w:spacing w:line="360" w:lineRule="auto"/>
      </w:pPr>
    </w:p>
    <w:tbl>
      <w:tblPr>
        <w:tblW w:w="10260" w:type="dxa"/>
        <w:tblInd w:w="-270" w:type="dxa"/>
        <w:tblLook w:val="04A0" w:firstRow="1" w:lastRow="0" w:firstColumn="1" w:lastColumn="0" w:noHBand="0" w:noVBand="1"/>
      </w:tblPr>
      <w:tblGrid>
        <w:gridCol w:w="10260"/>
      </w:tblGrid>
      <w:tr w:rsidR="000D1EDC" w14:paraId="7F6FEF6B" w14:textId="77777777" w:rsidTr="0069746F">
        <w:trPr>
          <w:trHeight w:val="763"/>
        </w:trPr>
        <w:tc>
          <w:tcPr>
            <w:tcW w:w="10260" w:type="dxa"/>
            <w:tcBorders>
              <w:top w:val="nil"/>
              <w:left w:val="nil"/>
              <w:bottom w:val="nil"/>
              <w:right w:val="nil"/>
            </w:tcBorders>
            <w:shd w:val="clear" w:color="auto" w:fill="auto"/>
            <w:vAlign w:val="bottom"/>
            <w:hideMark/>
          </w:tcPr>
          <w:p w14:paraId="690A0126" w14:textId="5B6A52A2" w:rsidR="000D1EDC" w:rsidRDefault="000D1EDC">
            <w:pPr>
              <w:jc w:val="center"/>
              <w:rPr>
                <w:rFonts w:ascii="Calibri" w:hAnsi="Calibri"/>
                <w:b/>
                <w:bCs/>
                <w:color w:val="000000"/>
              </w:rPr>
            </w:pPr>
            <w:r>
              <w:rPr>
                <w:rFonts w:ascii="Calibri" w:hAnsi="Calibri"/>
                <w:b/>
                <w:bCs/>
                <w:color w:val="000000"/>
              </w:rPr>
              <w:t>Aspiring Leaders Cohort 5</w:t>
            </w:r>
          </w:p>
          <w:p w14:paraId="18F107C4" w14:textId="77777777" w:rsidR="0069746F" w:rsidRDefault="0069746F">
            <w:pPr>
              <w:jc w:val="center"/>
              <w:rPr>
                <w:rFonts w:ascii="Calibri" w:hAnsi="Calibri"/>
                <w:b/>
                <w:bCs/>
                <w:color w:val="000000"/>
              </w:rPr>
            </w:pPr>
          </w:p>
          <w:p w14:paraId="7B301A5A" w14:textId="01AD1BA4" w:rsidR="0069746F" w:rsidRDefault="0069746F">
            <w:pPr>
              <w:jc w:val="center"/>
              <w:rPr>
                <w:rFonts w:ascii="Calibri" w:hAnsi="Calibri"/>
                <w:b/>
                <w:bCs/>
                <w:color w:val="000000"/>
              </w:rPr>
            </w:pPr>
          </w:p>
        </w:tc>
      </w:tr>
      <w:tr w:rsidR="000D1EDC" w14:paraId="47A39283" w14:textId="77777777" w:rsidTr="0069746F">
        <w:trPr>
          <w:trHeight w:val="784"/>
        </w:trPr>
        <w:tc>
          <w:tcPr>
            <w:tcW w:w="10260" w:type="dxa"/>
            <w:tcBorders>
              <w:top w:val="nil"/>
              <w:left w:val="nil"/>
              <w:bottom w:val="nil"/>
              <w:right w:val="nil"/>
            </w:tcBorders>
            <w:shd w:val="clear" w:color="auto" w:fill="auto"/>
            <w:noWrap/>
            <w:vAlign w:val="bottom"/>
            <w:hideMark/>
          </w:tcPr>
          <w:p w14:paraId="5512890E" w14:textId="6A6132FA" w:rsidR="000D1EDC" w:rsidRDefault="000D1EDC">
            <w:pPr>
              <w:jc w:val="center"/>
              <w:rPr>
                <w:rFonts w:ascii="Calibri" w:hAnsi="Calibri"/>
                <w:b/>
                <w:bCs/>
                <w:color w:val="000000"/>
              </w:rPr>
            </w:pPr>
            <w:r>
              <w:rPr>
                <w:rFonts w:ascii="Calibri" w:hAnsi="Calibri"/>
                <w:b/>
                <w:bCs/>
                <w:color w:val="000000"/>
              </w:rPr>
              <w:t xml:space="preserve"> October 24, 2019</w:t>
            </w:r>
          </w:p>
          <w:p w14:paraId="2DED7F4E" w14:textId="0182EBC0" w:rsidR="0069746F" w:rsidRDefault="0069746F" w:rsidP="0069746F">
            <w:pPr>
              <w:rPr>
                <w:rFonts w:ascii="Calibri" w:hAnsi="Calibri"/>
                <w:b/>
                <w:bCs/>
                <w:color w:val="000000"/>
              </w:rPr>
            </w:pPr>
            <w:r>
              <w:rPr>
                <w:rFonts w:ascii="Calibri" w:hAnsi="Calibri"/>
                <w:b/>
                <w:bCs/>
                <w:color w:val="000000"/>
              </w:rPr>
              <w:t>Program Overview and Requirements</w:t>
            </w:r>
          </w:p>
          <w:p w14:paraId="169ADC80" w14:textId="32FADA2B" w:rsidR="0069746F" w:rsidRDefault="0069746F" w:rsidP="0069746F">
            <w:pPr>
              <w:rPr>
                <w:rFonts w:ascii="Calibri" w:hAnsi="Calibri"/>
                <w:b/>
                <w:bCs/>
                <w:color w:val="000000"/>
              </w:rPr>
            </w:pPr>
            <w:r>
              <w:rPr>
                <w:rFonts w:ascii="Calibri" w:hAnsi="Calibri"/>
                <w:b/>
                <w:bCs/>
                <w:color w:val="000000"/>
              </w:rPr>
              <w:t>Why Be A Leader?</w:t>
            </w:r>
          </w:p>
          <w:p w14:paraId="7A08FC6C" w14:textId="025AF3CD" w:rsidR="0069746F" w:rsidRDefault="0069746F" w:rsidP="0069746F">
            <w:pPr>
              <w:rPr>
                <w:rFonts w:ascii="Calibri" w:hAnsi="Calibri"/>
                <w:b/>
                <w:bCs/>
                <w:color w:val="000000"/>
              </w:rPr>
            </w:pPr>
            <w:r>
              <w:rPr>
                <w:rFonts w:ascii="Calibri" w:hAnsi="Calibri"/>
                <w:b/>
                <w:bCs/>
                <w:color w:val="000000"/>
              </w:rPr>
              <w:t>21 Irrefutable Laws of Leadership</w:t>
            </w:r>
          </w:p>
          <w:p w14:paraId="365FFECD" w14:textId="4783B70E" w:rsidR="0069746F" w:rsidRDefault="0069746F" w:rsidP="0069746F">
            <w:pPr>
              <w:rPr>
                <w:rFonts w:ascii="Calibri" w:hAnsi="Calibri"/>
                <w:b/>
                <w:bCs/>
                <w:color w:val="000000"/>
              </w:rPr>
            </w:pPr>
            <w:r>
              <w:rPr>
                <w:rFonts w:ascii="Calibri" w:hAnsi="Calibri"/>
                <w:b/>
                <w:bCs/>
                <w:color w:val="000000"/>
              </w:rPr>
              <w:t>Leader Styles and Qualities</w:t>
            </w:r>
          </w:p>
          <w:p w14:paraId="23127678" w14:textId="7985234A" w:rsidR="0069746F" w:rsidRDefault="0069746F" w:rsidP="0069746F">
            <w:pPr>
              <w:rPr>
                <w:rFonts w:ascii="Calibri" w:hAnsi="Calibri"/>
                <w:b/>
                <w:bCs/>
                <w:color w:val="000000"/>
              </w:rPr>
            </w:pPr>
            <w:r>
              <w:rPr>
                <w:rFonts w:ascii="Calibri" w:hAnsi="Calibri"/>
                <w:b/>
                <w:bCs/>
                <w:color w:val="000000"/>
              </w:rPr>
              <w:t>LKES Overview</w:t>
            </w:r>
          </w:p>
          <w:p w14:paraId="03A7B9DC" w14:textId="3E8EA5FF" w:rsidR="0069746F" w:rsidRDefault="0069746F" w:rsidP="0069746F">
            <w:pPr>
              <w:rPr>
                <w:rFonts w:ascii="Calibri" w:hAnsi="Calibri"/>
                <w:b/>
                <w:bCs/>
                <w:color w:val="000000"/>
              </w:rPr>
            </w:pPr>
            <w:r>
              <w:rPr>
                <w:rFonts w:ascii="Calibri" w:hAnsi="Calibri"/>
                <w:b/>
                <w:bCs/>
                <w:color w:val="000000"/>
              </w:rPr>
              <w:t>The Butterfly Effect</w:t>
            </w:r>
          </w:p>
          <w:p w14:paraId="2E9E158A" w14:textId="77777777" w:rsidR="0069746F" w:rsidRDefault="0069746F" w:rsidP="0069746F">
            <w:pPr>
              <w:rPr>
                <w:rFonts w:ascii="Calibri" w:hAnsi="Calibri"/>
                <w:b/>
                <w:bCs/>
                <w:color w:val="000000"/>
              </w:rPr>
            </w:pPr>
          </w:p>
          <w:p w14:paraId="5AE91D80" w14:textId="5C906E2C" w:rsidR="000D1EDC" w:rsidRDefault="000D1EDC">
            <w:pPr>
              <w:jc w:val="center"/>
              <w:rPr>
                <w:rFonts w:ascii="Calibri" w:hAnsi="Calibri"/>
                <w:b/>
                <w:bCs/>
                <w:color w:val="000000"/>
              </w:rPr>
            </w:pPr>
            <w:r>
              <w:rPr>
                <w:rFonts w:ascii="Calibri" w:hAnsi="Calibri"/>
                <w:b/>
                <w:bCs/>
                <w:color w:val="000000"/>
              </w:rPr>
              <w:t>January 23, 2020</w:t>
            </w:r>
          </w:p>
          <w:p w14:paraId="2BDF83EC" w14:textId="5A9646F4" w:rsidR="0069746F" w:rsidRDefault="0069746F" w:rsidP="0069746F">
            <w:pPr>
              <w:rPr>
                <w:rFonts w:ascii="Calibri" w:hAnsi="Calibri"/>
                <w:b/>
                <w:bCs/>
                <w:color w:val="000000"/>
              </w:rPr>
            </w:pPr>
            <w:r>
              <w:rPr>
                <w:rFonts w:ascii="Calibri" w:hAnsi="Calibri"/>
                <w:b/>
                <w:bCs/>
                <w:color w:val="000000"/>
              </w:rPr>
              <w:t>Word Cloud Presentation</w:t>
            </w:r>
          </w:p>
          <w:p w14:paraId="522CF6C0" w14:textId="41CE2D9A" w:rsidR="0069746F" w:rsidRDefault="0069746F" w:rsidP="0069746F">
            <w:pPr>
              <w:rPr>
                <w:rFonts w:ascii="Calibri" w:hAnsi="Calibri"/>
                <w:b/>
                <w:bCs/>
                <w:color w:val="000000"/>
              </w:rPr>
            </w:pPr>
            <w:r>
              <w:rPr>
                <w:rFonts w:ascii="Calibri" w:hAnsi="Calibri"/>
                <w:b/>
                <w:bCs/>
                <w:color w:val="000000"/>
              </w:rPr>
              <w:t xml:space="preserve">Infomercial Book Study </w:t>
            </w:r>
          </w:p>
          <w:p w14:paraId="1DB843A4" w14:textId="4BFA1491" w:rsidR="0069746F" w:rsidRDefault="0069746F" w:rsidP="0069746F">
            <w:pPr>
              <w:rPr>
                <w:rFonts w:ascii="Calibri" w:hAnsi="Calibri"/>
                <w:b/>
                <w:bCs/>
                <w:color w:val="000000"/>
              </w:rPr>
            </w:pPr>
            <w:r>
              <w:rPr>
                <w:rFonts w:ascii="Calibri" w:hAnsi="Calibri"/>
                <w:b/>
                <w:bCs/>
                <w:color w:val="000000"/>
              </w:rPr>
              <w:t>CCRPI for Leaders</w:t>
            </w:r>
          </w:p>
          <w:p w14:paraId="53F3EF11" w14:textId="77777777" w:rsidR="0069746F" w:rsidRDefault="0069746F" w:rsidP="0069746F">
            <w:pPr>
              <w:rPr>
                <w:rFonts w:ascii="Calibri" w:hAnsi="Calibri"/>
                <w:b/>
                <w:bCs/>
                <w:color w:val="000000"/>
              </w:rPr>
            </w:pPr>
          </w:p>
          <w:p w14:paraId="0ADD8D2E" w14:textId="1A31A8FF" w:rsidR="000D1EDC" w:rsidRDefault="000D1EDC">
            <w:pPr>
              <w:jc w:val="center"/>
              <w:rPr>
                <w:rFonts w:ascii="Calibri" w:hAnsi="Calibri"/>
                <w:b/>
                <w:bCs/>
                <w:color w:val="000000"/>
              </w:rPr>
            </w:pPr>
            <w:r>
              <w:rPr>
                <w:rFonts w:ascii="Calibri" w:hAnsi="Calibri"/>
                <w:b/>
                <w:bCs/>
                <w:color w:val="000000"/>
              </w:rPr>
              <w:t>March 26, 2020</w:t>
            </w:r>
          </w:p>
          <w:p w14:paraId="7E2CFBED" w14:textId="01BFA47B" w:rsidR="0069746F" w:rsidRDefault="0069746F" w:rsidP="0069746F">
            <w:pPr>
              <w:rPr>
                <w:rFonts w:ascii="Calibri" w:hAnsi="Calibri"/>
                <w:b/>
                <w:bCs/>
                <w:color w:val="000000"/>
              </w:rPr>
            </w:pPr>
            <w:r>
              <w:rPr>
                <w:rFonts w:ascii="Calibri" w:hAnsi="Calibri"/>
                <w:b/>
                <w:bCs/>
                <w:color w:val="000000"/>
              </w:rPr>
              <w:t>School Finance and Budgeting</w:t>
            </w:r>
          </w:p>
          <w:p w14:paraId="3015B629" w14:textId="75782FE9" w:rsidR="0069746F" w:rsidRDefault="0069746F" w:rsidP="0069746F">
            <w:pPr>
              <w:rPr>
                <w:rFonts w:ascii="Calibri" w:hAnsi="Calibri"/>
                <w:b/>
                <w:bCs/>
                <w:color w:val="000000"/>
              </w:rPr>
            </w:pPr>
            <w:r>
              <w:rPr>
                <w:rFonts w:ascii="Calibri" w:hAnsi="Calibri"/>
                <w:b/>
                <w:bCs/>
                <w:color w:val="000000"/>
              </w:rPr>
              <w:t>Growth Mindset for Leaders</w:t>
            </w:r>
          </w:p>
          <w:p w14:paraId="0E69819B" w14:textId="77777777" w:rsidR="0069746F" w:rsidRDefault="0069746F" w:rsidP="0069746F">
            <w:pPr>
              <w:rPr>
                <w:rFonts w:ascii="Calibri" w:hAnsi="Calibri"/>
                <w:b/>
                <w:bCs/>
                <w:color w:val="000000"/>
              </w:rPr>
            </w:pPr>
          </w:p>
          <w:p w14:paraId="6B49B0EB" w14:textId="77777777" w:rsidR="000D1EDC" w:rsidRDefault="000D1EDC">
            <w:pPr>
              <w:jc w:val="center"/>
              <w:rPr>
                <w:rFonts w:ascii="Calibri" w:hAnsi="Calibri"/>
                <w:b/>
                <w:bCs/>
                <w:color w:val="000000"/>
              </w:rPr>
            </w:pPr>
            <w:r>
              <w:rPr>
                <w:rFonts w:ascii="Calibri" w:hAnsi="Calibri"/>
                <w:b/>
                <w:bCs/>
                <w:color w:val="000000"/>
              </w:rPr>
              <w:t>May 26, 2020</w:t>
            </w:r>
          </w:p>
          <w:p w14:paraId="499031D7" w14:textId="77777777" w:rsidR="0069746F" w:rsidRDefault="0069746F" w:rsidP="0069746F">
            <w:pPr>
              <w:rPr>
                <w:rFonts w:ascii="Calibri" w:hAnsi="Calibri"/>
                <w:b/>
                <w:bCs/>
                <w:color w:val="000000"/>
              </w:rPr>
            </w:pPr>
            <w:r>
              <w:rPr>
                <w:rFonts w:ascii="Calibri" w:hAnsi="Calibri"/>
                <w:b/>
                <w:bCs/>
                <w:color w:val="000000"/>
              </w:rPr>
              <w:t>Infomercial Book Study Presentations</w:t>
            </w:r>
          </w:p>
          <w:p w14:paraId="0900A3E5" w14:textId="77777777" w:rsidR="0069746F" w:rsidRDefault="0069746F" w:rsidP="0069746F">
            <w:pPr>
              <w:rPr>
                <w:rFonts w:ascii="Calibri" w:hAnsi="Calibri"/>
                <w:b/>
                <w:bCs/>
                <w:color w:val="000000"/>
              </w:rPr>
            </w:pPr>
            <w:r>
              <w:rPr>
                <w:rFonts w:ascii="Calibri" w:hAnsi="Calibri"/>
                <w:b/>
                <w:bCs/>
                <w:color w:val="000000"/>
              </w:rPr>
              <w:t>Interview Tips Activity</w:t>
            </w:r>
          </w:p>
          <w:p w14:paraId="0440DE7A" w14:textId="3784B1DA" w:rsidR="0069746F" w:rsidRDefault="0069746F" w:rsidP="0069746F">
            <w:pPr>
              <w:rPr>
                <w:rFonts w:ascii="Calibri" w:hAnsi="Calibri"/>
                <w:b/>
                <w:bCs/>
                <w:color w:val="000000"/>
              </w:rPr>
            </w:pPr>
            <w:r>
              <w:rPr>
                <w:rFonts w:ascii="Calibri" w:hAnsi="Calibri"/>
                <w:b/>
                <w:bCs/>
                <w:color w:val="000000"/>
              </w:rPr>
              <w:t>Final Leadership Advice</w:t>
            </w:r>
          </w:p>
        </w:tc>
      </w:tr>
      <w:tr w:rsidR="000D1EDC" w14:paraId="79AA32B2" w14:textId="77777777" w:rsidTr="0069746F">
        <w:trPr>
          <w:trHeight w:val="330"/>
        </w:trPr>
        <w:tc>
          <w:tcPr>
            <w:tcW w:w="10260" w:type="dxa"/>
            <w:tcBorders>
              <w:top w:val="nil"/>
              <w:left w:val="nil"/>
              <w:bottom w:val="nil"/>
              <w:right w:val="nil"/>
            </w:tcBorders>
            <w:shd w:val="clear" w:color="auto" w:fill="auto"/>
            <w:noWrap/>
            <w:vAlign w:val="bottom"/>
            <w:hideMark/>
          </w:tcPr>
          <w:p w14:paraId="11BC237D" w14:textId="77777777" w:rsidR="000D1EDC" w:rsidRDefault="000D1EDC">
            <w:pPr>
              <w:rPr>
                <w:sz w:val="20"/>
                <w:szCs w:val="20"/>
              </w:rPr>
            </w:pPr>
          </w:p>
        </w:tc>
      </w:tr>
    </w:tbl>
    <w:p w14:paraId="0D8C06C6" w14:textId="4FEC8A55" w:rsidR="000A1E96" w:rsidRDefault="000A1E96" w:rsidP="006A5440">
      <w:pPr>
        <w:spacing w:line="360" w:lineRule="auto"/>
      </w:pPr>
    </w:p>
    <w:p w14:paraId="4083C5C1" w14:textId="1A466604" w:rsidR="000A1E96" w:rsidRDefault="000A1E96" w:rsidP="006A5440">
      <w:pPr>
        <w:spacing w:line="360" w:lineRule="auto"/>
      </w:pPr>
    </w:p>
    <w:p w14:paraId="19C46652" w14:textId="1E961A7A" w:rsidR="000A1E96" w:rsidRDefault="000A1E96" w:rsidP="006A5440">
      <w:pPr>
        <w:spacing w:line="360" w:lineRule="auto"/>
      </w:pPr>
    </w:p>
    <w:p w14:paraId="7F82871E" w14:textId="4D869112" w:rsidR="000A1E96" w:rsidRDefault="000A1E96" w:rsidP="006A5440">
      <w:pPr>
        <w:spacing w:line="360" w:lineRule="auto"/>
      </w:pPr>
    </w:p>
    <w:p w14:paraId="11975CED" w14:textId="77777777" w:rsidR="000A1E96" w:rsidRDefault="000A1E96" w:rsidP="006A5440">
      <w:pPr>
        <w:spacing w:line="360" w:lineRule="auto"/>
      </w:pPr>
      <w:bookmarkStart w:id="0" w:name="_GoBack"/>
      <w:bookmarkEnd w:id="0"/>
    </w:p>
    <w:p w14:paraId="3B4A2776" w14:textId="77777777" w:rsidR="000A1E96" w:rsidRDefault="000A1E96" w:rsidP="006A5440">
      <w:pPr>
        <w:spacing w:line="360" w:lineRule="auto"/>
      </w:pPr>
    </w:p>
    <w:p w14:paraId="79BC05A4" w14:textId="7E8123DF" w:rsidR="00D51494" w:rsidRDefault="00D51494" w:rsidP="006A5440">
      <w:pPr>
        <w:spacing w:line="360" w:lineRule="auto"/>
      </w:pPr>
      <w:r>
        <w:rPr>
          <w:noProof/>
        </w:rPr>
        <w:drawing>
          <wp:anchor distT="0" distB="0" distL="114300" distR="114300" simplePos="0" relativeHeight="251661312" behindDoc="1" locked="0" layoutInCell="1" allowOverlap="1" wp14:anchorId="283EAF72" wp14:editId="00B4B5BD">
            <wp:simplePos x="0" y="0"/>
            <wp:positionH relativeFrom="column">
              <wp:posOffset>1917700</wp:posOffset>
            </wp:positionH>
            <wp:positionV relativeFrom="paragraph">
              <wp:posOffset>0</wp:posOffset>
            </wp:positionV>
            <wp:extent cx="1854200" cy="1828800"/>
            <wp:effectExtent l="0" t="0" r="0" b="0"/>
            <wp:wrapTight wrapText="bothSides">
              <wp:wrapPolygon edited="0">
                <wp:start x="0" y="0"/>
                <wp:lineTo x="0" y="21450"/>
                <wp:lineTo x="21452" y="21450"/>
                <wp:lineTo x="2145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6-05 at 2.18.10 PM.png"/>
                    <pic:cNvPicPr/>
                  </pic:nvPicPr>
                  <pic:blipFill>
                    <a:blip r:embed="rId16">
                      <a:extLst>
                        <a:ext uri="{28A0092B-C50C-407E-A947-70E740481C1C}">
                          <a14:useLocalDpi xmlns:a14="http://schemas.microsoft.com/office/drawing/2010/main" val="0"/>
                        </a:ext>
                      </a:extLst>
                    </a:blip>
                    <a:stretch>
                      <a:fillRect/>
                    </a:stretch>
                  </pic:blipFill>
                  <pic:spPr>
                    <a:xfrm>
                      <a:off x="0" y="0"/>
                      <a:ext cx="1854200" cy="1828800"/>
                    </a:xfrm>
                    <a:prstGeom prst="rect">
                      <a:avLst/>
                    </a:prstGeom>
                  </pic:spPr>
                </pic:pic>
              </a:graphicData>
            </a:graphic>
            <wp14:sizeRelH relativeFrom="page">
              <wp14:pctWidth>0</wp14:pctWidth>
            </wp14:sizeRelH>
            <wp14:sizeRelV relativeFrom="page">
              <wp14:pctHeight>0</wp14:pctHeight>
            </wp14:sizeRelV>
          </wp:anchor>
        </w:drawing>
      </w:r>
    </w:p>
    <w:p w14:paraId="2AEE5EAA" w14:textId="2FACBF0C" w:rsidR="00D51494" w:rsidRDefault="00D51494" w:rsidP="006A5440">
      <w:pPr>
        <w:spacing w:line="360" w:lineRule="auto"/>
      </w:pPr>
    </w:p>
    <w:p w14:paraId="1129E95C" w14:textId="4E75E1A3" w:rsidR="00D51494" w:rsidRDefault="00D51494" w:rsidP="006A5440">
      <w:pPr>
        <w:spacing w:line="360" w:lineRule="auto"/>
      </w:pPr>
    </w:p>
    <w:p w14:paraId="1B5DFD20" w14:textId="7FC47AC1" w:rsidR="00D51494" w:rsidRDefault="00D51494" w:rsidP="006A5440">
      <w:pPr>
        <w:spacing w:line="360" w:lineRule="auto"/>
      </w:pPr>
    </w:p>
    <w:p w14:paraId="2FA63EEB" w14:textId="17C87A24" w:rsidR="00D51494" w:rsidRDefault="00D51494" w:rsidP="006A5440">
      <w:pPr>
        <w:spacing w:line="360" w:lineRule="auto"/>
      </w:pPr>
    </w:p>
    <w:p w14:paraId="01027679" w14:textId="5687A6B2" w:rsidR="00D51494" w:rsidRDefault="00D51494" w:rsidP="006A5440">
      <w:pPr>
        <w:spacing w:line="360" w:lineRule="auto"/>
      </w:pPr>
    </w:p>
    <w:p w14:paraId="29E817D9" w14:textId="47E79B1A" w:rsidR="00D51494" w:rsidRDefault="00D51494" w:rsidP="006A5440">
      <w:pPr>
        <w:spacing w:line="360" w:lineRule="auto"/>
      </w:pPr>
    </w:p>
    <w:p w14:paraId="1BDDCA44" w14:textId="2A90D7A1" w:rsidR="00D51494" w:rsidRPr="00D51494" w:rsidRDefault="00D51494" w:rsidP="00D51494">
      <w:pPr>
        <w:pStyle w:val="NormalWeb"/>
        <w:shd w:val="clear" w:color="auto" w:fill="B7CCE2"/>
        <w:rPr>
          <w:rFonts w:asciiTheme="minorHAnsi" w:hAnsiTheme="minorHAnsi"/>
        </w:rPr>
      </w:pPr>
      <w:r w:rsidRPr="00D51494">
        <w:rPr>
          <w:rFonts w:asciiTheme="minorHAnsi" w:hAnsiTheme="minorHAnsi"/>
          <w:b/>
          <w:bCs/>
        </w:rPr>
        <w:t xml:space="preserve">LKES 2 School Climate </w:t>
      </w:r>
    </w:p>
    <w:p w14:paraId="1B3601EC" w14:textId="59C61F37" w:rsidR="00D51494" w:rsidRDefault="00D51494" w:rsidP="00D51494">
      <w:pPr>
        <w:shd w:val="clear" w:color="auto" w:fill="B7CCE2"/>
        <w:spacing w:before="100" w:beforeAutospacing="1" w:after="100" w:afterAutospacing="1"/>
      </w:pPr>
      <w:r w:rsidRPr="00D51494">
        <w:t xml:space="preserve">The leader promotes the success of all students by developing, advocating, and sustaining an academically rigorous, positive, and safe school climate for all stakeholders. </w:t>
      </w:r>
    </w:p>
    <w:p w14:paraId="638C0DC3" w14:textId="2DEFCF62" w:rsidR="00D51494" w:rsidRPr="00D51494" w:rsidRDefault="00D51494" w:rsidP="00D51494">
      <w:pPr>
        <w:pStyle w:val="NormalWeb"/>
        <w:shd w:val="clear" w:color="auto" w:fill="D8E2EF"/>
        <w:rPr>
          <w:rFonts w:asciiTheme="minorHAnsi" w:hAnsiTheme="minorHAnsi"/>
        </w:rPr>
      </w:pPr>
      <w:r w:rsidRPr="00D51494">
        <w:rPr>
          <w:rFonts w:asciiTheme="minorHAnsi" w:hAnsiTheme="minorHAnsi"/>
          <w:b/>
          <w:bCs/>
        </w:rPr>
        <w:t>LKES 7</w:t>
      </w:r>
      <w:r w:rsidRPr="00D51494">
        <w:rPr>
          <w:rFonts w:asciiTheme="minorHAnsi" w:hAnsiTheme="minorHAnsi"/>
        </w:rPr>
        <w:t xml:space="preserve"> </w:t>
      </w:r>
      <w:r w:rsidRPr="00D51494">
        <w:rPr>
          <w:rFonts w:asciiTheme="minorHAnsi" w:hAnsiTheme="minorHAnsi"/>
          <w:b/>
          <w:bCs/>
        </w:rPr>
        <w:t xml:space="preserve">Professionalism </w:t>
      </w:r>
    </w:p>
    <w:p w14:paraId="347A81FA" w14:textId="794150CF" w:rsidR="00D51494" w:rsidRDefault="00D51494" w:rsidP="00D51494">
      <w:pPr>
        <w:shd w:val="clear" w:color="auto" w:fill="D8E2EF"/>
        <w:spacing w:before="100" w:beforeAutospacing="1" w:after="100" w:afterAutospacing="1"/>
      </w:pPr>
      <w:r w:rsidRPr="00D51494">
        <w:t xml:space="preserve">The leader fosters the success of students by demonstrating professional standards and ethics, engaging in continuous professional development, and contributing to the profession. </w:t>
      </w:r>
    </w:p>
    <w:p w14:paraId="7DE5BECD" w14:textId="3615B158" w:rsidR="00D51494" w:rsidRPr="00D51494" w:rsidRDefault="00D51494" w:rsidP="00D51494">
      <w:pPr>
        <w:pStyle w:val="NormalWeb"/>
        <w:shd w:val="clear" w:color="auto" w:fill="B7CCE2"/>
        <w:rPr>
          <w:rFonts w:asciiTheme="minorHAnsi" w:hAnsiTheme="minorHAnsi"/>
        </w:rPr>
      </w:pPr>
      <w:r w:rsidRPr="00D51494">
        <w:rPr>
          <w:rFonts w:asciiTheme="minorHAnsi" w:hAnsiTheme="minorHAnsi"/>
          <w:b/>
          <w:bCs/>
        </w:rPr>
        <w:t xml:space="preserve">LKES 8 Communication and Community Relations </w:t>
      </w:r>
    </w:p>
    <w:p w14:paraId="71D5AFB9" w14:textId="77777777" w:rsidR="00D51494" w:rsidRPr="00D51494" w:rsidRDefault="00D51494" w:rsidP="00D51494">
      <w:pPr>
        <w:shd w:val="clear" w:color="auto" w:fill="B7CCE2"/>
        <w:spacing w:before="100" w:beforeAutospacing="1" w:after="100" w:afterAutospacing="1"/>
      </w:pPr>
      <w:r w:rsidRPr="00D51494">
        <w:t>The leader fosters the success of all students by communicating and collaborating effectively with stakeholders</w:t>
      </w:r>
      <w:r w:rsidRPr="00D51494">
        <w:rPr>
          <w:i/>
          <w:iCs/>
        </w:rPr>
        <w:t xml:space="preserve">. </w:t>
      </w:r>
    </w:p>
    <w:p w14:paraId="11C53657" w14:textId="441845A0" w:rsidR="00D51494" w:rsidRDefault="00D51494" w:rsidP="006A5440">
      <w:pPr>
        <w:spacing w:line="360" w:lineRule="auto"/>
      </w:pPr>
    </w:p>
    <w:tbl>
      <w:tblPr>
        <w:tblW w:w="9810" w:type="dxa"/>
        <w:tblLook w:val="04A0" w:firstRow="1" w:lastRow="0" w:firstColumn="1" w:lastColumn="0" w:noHBand="0" w:noVBand="1"/>
      </w:tblPr>
      <w:tblGrid>
        <w:gridCol w:w="9810"/>
      </w:tblGrid>
      <w:tr w:rsidR="000D1EDC" w14:paraId="34207276" w14:textId="77777777" w:rsidTr="000D1EDC">
        <w:trPr>
          <w:trHeight w:val="740"/>
        </w:trPr>
        <w:tc>
          <w:tcPr>
            <w:tcW w:w="9810" w:type="dxa"/>
            <w:tcBorders>
              <w:top w:val="nil"/>
              <w:left w:val="nil"/>
              <w:bottom w:val="nil"/>
              <w:right w:val="nil"/>
            </w:tcBorders>
            <w:shd w:val="clear" w:color="auto" w:fill="auto"/>
            <w:vAlign w:val="bottom"/>
            <w:hideMark/>
          </w:tcPr>
          <w:p w14:paraId="5FAFF1BA" w14:textId="77777777" w:rsidR="000D1EDC" w:rsidRDefault="000D1EDC">
            <w:pPr>
              <w:jc w:val="center"/>
              <w:rPr>
                <w:rFonts w:ascii="Calibri" w:hAnsi="Calibri"/>
                <w:b/>
                <w:bCs/>
                <w:color w:val="000000"/>
              </w:rPr>
            </w:pPr>
            <w:r>
              <w:rPr>
                <w:rFonts w:ascii="Calibri" w:hAnsi="Calibri"/>
                <w:b/>
                <w:bCs/>
                <w:color w:val="000000"/>
              </w:rPr>
              <w:t>Asst. Principals Meeting</w:t>
            </w:r>
          </w:p>
          <w:p w14:paraId="738427AC" w14:textId="369CBF6F" w:rsidR="000D1EDC" w:rsidRDefault="000D1EDC">
            <w:pPr>
              <w:jc w:val="center"/>
              <w:rPr>
                <w:rFonts w:ascii="Calibri" w:hAnsi="Calibri"/>
                <w:b/>
                <w:bCs/>
                <w:color w:val="000000"/>
              </w:rPr>
            </w:pPr>
            <w:r>
              <w:rPr>
                <w:rFonts w:ascii="Calibri" w:hAnsi="Calibri"/>
                <w:b/>
                <w:bCs/>
                <w:color w:val="000000"/>
              </w:rPr>
              <w:t>September 19, 2019</w:t>
            </w:r>
            <w:r w:rsidR="00D77170">
              <w:rPr>
                <w:rFonts w:ascii="Calibri" w:hAnsi="Calibri"/>
                <w:b/>
                <w:bCs/>
                <w:color w:val="000000"/>
              </w:rPr>
              <w:t>-LKES Standard 2-School Climate</w:t>
            </w:r>
          </w:p>
          <w:p w14:paraId="3D551687" w14:textId="0FFC7C12" w:rsidR="000D1EDC" w:rsidRDefault="000D1EDC">
            <w:pPr>
              <w:jc w:val="center"/>
              <w:rPr>
                <w:rFonts w:ascii="Calibri" w:hAnsi="Calibri"/>
                <w:b/>
                <w:bCs/>
                <w:color w:val="000000"/>
              </w:rPr>
            </w:pPr>
            <w:r>
              <w:rPr>
                <w:rFonts w:ascii="Calibri" w:hAnsi="Calibri"/>
                <w:b/>
                <w:bCs/>
                <w:color w:val="000000"/>
              </w:rPr>
              <w:t>November 21, 2019</w:t>
            </w:r>
            <w:r w:rsidR="00D77170">
              <w:rPr>
                <w:rFonts w:ascii="Calibri" w:hAnsi="Calibri"/>
                <w:b/>
                <w:bCs/>
                <w:color w:val="000000"/>
              </w:rPr>
              <w:t>-LKES Standard 7-Professionalism</w:t>
            </w:r>
          </w:p>
          <w:p w14:paraId="68C1FEB5" w14:textId="56401F04" w:rsidR="000D1EDC" w:rsidRDefault="000D1EDC">
            <w:pPr>
              <w:jc w:val="center"/>
              <w:rPr>
                <w:rFonts w:ascii="Calibri" w:hAnsi="Calibri"/>
                <w:b/>
                <w:bCs/>
                <w:color w:val="000000"/>
              </w:rPr>
            </w:pPr>
            <w:r>
              <w:rPr>
                <w:rFonts w:ascii="Calibri" w:hAnsi="Calibri"/>
                <w:b/>
                <w:bCs/>
                <w:color w:val="000000"/>
              </w:rPr>
              <w:t>January 16, 2020</w:t>
            </w:r>
            <w:r w:rsidR="008D5D58">
              <w:rPr>
                <w:rFonts w:ascii="Calibri" w:hAnsi="Calibri"/>
                <w:b/>
                <w:bCs/>
                <w:color w:val="000000"/>
              </w:rPr>
              <w:t xml:space="preserve"> Training with Aspen</w:t>
            </w:r>
          </w:p>
          <w:p w14:paraId="19F555D6" w14:textId="3B2DDA18" w:rsidR="000D1EDC" w:rsidRDefault="000D1EDC">
            <w:pPr>
              <w:jc w:val="center"/>
              <w:rPr>
                <w:rFonts w:ascii="Calibri" w:hAnsi="Calibri"/>
                <w:b/>
                <w:bCs/>
                <w:color w:val="000000"/>
              </w:rPr>
            </w:pPr>
            <w:r>
              <w:rPr>
                <w:rFonts w:ascii="Calibri" w:hAnsi="Calibri"/>
                <w:b/>
                <w:bCs/>
                <w:color w:val="000000"/>
              </w:rPr>
              <w:t>March 19, 2020</w:t>
            </w:r>
            <w:r w:rsidR="008D5D58">
              <w:rPr>
                <w:rFonts w:ascii="Calibri" w:hAnsi="Calibri"/>
                <w:b/>
                <w:bCs/>
                <w:color w:val="000000"/>
              </w:rPr>
              <w:t xml:space="preserve"> Scheduling Creation in Aspen</w:t>
            </w:r>
          </w:p>
          <w:p w14:paraId="0602CA88" w14:textId="7FA0E590" w:rsidR="000D1EDC" w:rsidRDefault="000D1EDC">
            <w:pPr>
              <w:jc w:val="center"/>
              <w:rPr>
                <w:rFonts w:ascii="Calibri" w:hAnsi="Calibri"/>
                <w:b/>
                <w:bCs/>
                <w:color w:val="000000"/>
              </w:rPr>
            </w:pPr>
            <w:r>
              <w:rPr>
                <w:rFonts w:ascii="Calibri" w:hAnsi="Calibri"/>
                <w:b/>
                <w:bCs/>
                <w:color w:val="000000"/>
              </w:rPr>
              <w:t>May 21, 2020</w:t>
            </w:r>
            <w:r w:rsidR="00D77170">
              <w:rPr>
                <w:rFonts w:ascii="Calibri" w:hAnsi="Calibri"/>
                <w:b/>
                <w:bCs/>
                <w:color w:val="000000"/>
              </w:rPr>
              <w:t>-LKES Standard 8-Communication &amp; Community Relations</w:t>
            </w:r>
          </w:p>
        </w:tc>
      </w:tr>
      <w:tr w:rsidR="000D1EDC" w14:paraId="6F8B577C" w14:textId="77777777" w:rsidTr="000D1EDC">
        <w:trPr>
          <w:trHeight w:val="480"/>
        </w:trPr>
        <w:tc>
          <w:tcPr>
            <w:tcW w:w="9810" w:type="dxa"/>
            <w:tcBorders>
              <w:top w:val="nil"/>
              <w:left w:val="nil"/>
              <w:bottom w:val="nil"/>
              <w:right w:val="nil"/>
            </w:tcBorders>
            <w:shd w:val="clear" w:color="auto" w:fill="auto"/>
            <w:noWrap/>
            <w:vAlign w:val="bottom"/>
            <w:hideMark/>
          </w:tcPr>
          <w:p w14:paraId="413D8104" w14:textId="77777777" w:rsidR="000D1EDC" w:rsidRDefault="000D1EDC">
            <w:pPr>
              <w:jc w:val="right"/>
              <w:rPr>
                <w:rFonts w:ascii="Calibri" w:hAnsi="Calibri"/>
                <w:color w:val="000000"/>
                <w:sz w:val="22"/>
                <w:szCs w:val="22"/>
              </w:rPr>
            </w:pPr>
          </w:p>
        </w:tc>
      </w:tr>
      <w:tr w:rsidR="000D1EDC" w14:paraId="7DDAAC69" w14:textId="77777777" w:rsidTr="000D1EDC">
        <w:trPr>
          <w:trHeight w:val="320"/>
        </w:trPr>
        <w:tc>
          <w:tcPr>
            <w:tcW w:w="9810" w:type="dxa"/>
            <w:tcBorders>
              <w:top w:val="nil"/>
              <w:left w:val="nil"/>
              <w:bottom w:val="nil"/>
              <w:right w:val="nil"/>
            </w:tcBorders>
            <w:shd w:val="clear" w:color="auto" w:fill="auto"/>
            <w:noWrap/>
            <w:vAlign w:val="bottom"/>
            <w:hideMark/>
          </w:tcPr>
          <w:p w14:paraId="4FA81281" w14:textId="77777777" w:rsidR="000D1EDC" w:rsidRDefault="000D1EDC">
            <w:pPr>
              <w:rPr>
                <w:sz w:val="20"/>
                <w:szCs w:val="20"/>
              </w:rPr>
            </w:pPr>
          </w:p>
        </w:tc>
      </w:tr>
      <w:tr w:rsidR="000D1EDC" w14:paraId="4E1CA048" w14:textId="77777777" w:rsidTr="000D1EDC">
        <w:trPr>
          <w:trHeight w:val="320"/>
        </w:trPr>
        <w:tc>
          <w:tcPr>
            <w:tcW w:w="9810" w:type="dxa"/>
            <w:tcBorders>
              <w:top w:val="nil"/>
              <w:left w:val="nil"/>
              <w:bottom w:val="nil"/>
              <w:right w:val="nil"/>
            </w:tcBorders>
            <w:shd w:val="clear" w:color="auto" w:fill="auto"/>
            <w:noWrap/>
            <w:vAlign w:val="center"/>
            <w:hideMark/>
          </w:tcPr>
          <w:p w14:paraId="49153846" w14:textId="77777777" w:rsidR="000D1EDC" w:rsidRDefault="000D1EDC">
            <w:pPr>
              <w:rPr>
                <w:sz w:val="20"/>
                <w:szCs w:val="20"/>
              </w:rPr>
            </w:pPr>
          </w:p>
        </w:tc>
      </w:tr>
      <w:tr w:rsidR="000D1EDC" w14:paraId="4E3860EB" w14:textId="77777777" w:rsidTr="000D1EDC">
        <w:trPr>
          <w:trHeight w:val="320"/>
        </w:trPr>
        <w:tc>
          <w:tcPr>
            <w:tcW w:w="9810" w:type="dxa"/>
            <w:tcBorders>
              <w:top w:val="nil"/>
              <w:left w:val="nil"/>
              <w:bottom w:val="nil"/>
              <w:right w:val="nil"/>
            </w:tcBorders>
            <w:shd w:val="clear" w:color="auto" w:fill="auto"/>
            <w:noWrap/>
            <w:vAlign w:val="center"/>
            <w:hideMark/>
          </w:tcPr>
          <w:p w14:paraId="3B3DD59B" w14:textId="77777777" w:rsidR="000D1EDC" w:rsidRDefault="000D1EDC">
            <w:pPr>
              <w:rPr>
                <w:sz w:val="20"/>
                <w:szCs w:val="20"/>
              </w:rPr>
            </w:pPr>
          </w:p>
        </w:tc>
      </w:tr>
    </w:tbl>
    <w:p w14:paraId="7233EAE1" w14:textId="4CC6BF2F" w:rsidR="00C503C5" w:rsidRDefault="00C503C5" w:rsidP="006A5440">
      <w:pPr>
        <w:spacing w:line="360" w:lineRule="auto"/>
      </w:pPr>
    </w:p>
    <w:p w14:paraId="7FA15B3E" w14:textId="6C364C50" w:rsidR="00C503C5" w:rsidRDefault="00C503C5" w:rsidP="006A5440">
      <w:pPr>
        <w:spacing w:line="360" w:lineRule="auto"/>
      </w:pPr>
    </w:p>
    <w:p w14:paraId="7A1A7D63" w14:textId="68B26181" w:rsidR="00C503C5" w:rsidRDefault="00C503C5" w:rsidP="006A5440">
      <w:pPr>
        <w:spacing w:line="360" w:lineRule="auto"/>
      </w:pPr>
    </w:p>
    <w:p w14:paraId="474B17E2" w14:textId="26E01843" w:rsidR="00C503C5" w:rsidRDefault="00C503C5" w:rsidP="006A5440">
      <w:pPr>
        <w:spacing w:line="360" w:lineRule="auto"/>
      </w:pPr>
    </w:p>
    <w:p w14:paraId="274810E4" w14:textId="12BCBE7E" w:rsidR="00C503C5" w:rsidRDefault="00C503C5" w:rsidP="006A5440">
      <w:pPr>
        <w:spacing w:line="360" w:lineRule="auto"/>
      </w:pPr>
    </w:p>
    <w:p w14:paraId="6DE49C12" w14:textId="7644567F" w:rsidR="00C503C5" w:rsidRDefault="00C503C5" w:rsidP="006A5440">
      <w:pPr>
        <w:spacing w:line="360" w:lineRule="auto"/>
      </w:pPr>
    </w:p>
    <w:p w14:paraId="6ABB4040" w14:textId="37359233" w:rsidR="00975A2F" w:rsidRDefault="00975A2F" w:rsidP="006A5440">
      <w:pPr>
        <w:spacing w:line="360" w:lineRule="auto"/>
      </w:pPr>
      <w:r>
        <w:rPr>
          <w:noProof/>
        </w:rPr>
        <w:drawing>
          <wp:anchor distT="0" distB="0" distL="114300" distR="114300" simplePos="0" relativeHeight="251676672" behindDoc="1" locked="0" layoutInCell="1" allowOverlap="1" wp14:anchorId="0925E6F7" wp14:editId="68065FA8">
            <wp:simplePos x="0" y="0"/>
            <wp:positionH relativeFrom="column">
              <wp:posOffset>1966595</wp:posOffset>
            </wp:positionH>
            <wp:positionV relativeFrom="paragraph">
              <wp:posOffset>21914</wp:posOffset>
            </wp:positionV>
            <wp:extent cx="1880558" cy="1679070"/>
            <wp:effectExtent l="0" t="0" r="0" b="0"/>
            <wp:wrapTight wrapText="bothSides">
              <wp:wrapPolygon edited="0">
                <wp:start x="0" y="0"/>
                <wp:lineTo x="0" y="21404"/>
                <wp:lineTo x="21447" y="21404"/>
                <wp:lineTo x="2144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9-06-22 at 10.12.55 AM.png"/>
                    <pic:cNvPicPr/>
                  </pic:nvPicPr>
                  <pic:blipFill>
                    <a:blip r:embed="rId17">
                      <a:extLst>
                        <a:ext uri="{28A0092B-C50C-407E-A947-70E740481C1C}">
                          <a14:useLocalDpi xmlns:a14="http://schemas.microsoft.com/office/drawing/2010/main" val="0"/>
                        </a:ext>
                      </a:extLst>
                    </a:blip>
                    <a:stretch>
                      <a:fillRect/>
                    </a:stretch>
                  </pic:blipFill>
                  <pic:spPr>
                    <a:xfrm>
                      <a:off x="0" y="0"/>
                      <a:ext cx="1880558" cy="1679070"/>
                    </a:xfrm>
                    <a:prstGeom prst="rect">
                      <a:avLst/>
                    </a:prstGeom>
                  </pic:spPr>
                </pic:pic>
              </a:graphicData>
            </a:graphic>
            <wp14:sizeRelH relativeFrom="page">
              <wp14:pctWidth>0</wp14:pctWidth>
            </wp14:sizeRelH>
            <wp14:sizeRelV relativeFrom="page">
              <wp14:pctHeight>0</wp14:pctHeight>
            </wp14:sizeRelV>
          </wp:anchor>
        </w:drawing>
      </w:r>
    </w:p>
    <w:p w14:paraId="13620419" w14:textId="77777777" w:rsidR="00975A2F" w:rsidRDefault="00975A2F" w:rsidP="006A5440">
      <w:pPr>
        <w:spacing w:line="360" w:lineRule="auto"/>
      </w:pPr>
    </w:p>
    <w:p w14:paraId="735AFD53" w14:textId="2E39CA2C" w:rsidR="00975A2F" w:rsidRDefault="00975A2F" w:rsidP="006A5440">
      <w:pPr>
        <w:spacing w:line="360" w:lineRule="auto"/>
      </w:pPr>
    </w:p>
    <w:p w14:paraId="390CEE04" w14:textId="77777777" w:rsidR="00975A2F" w:rsidRDefault="00975A2F" w:rsidP="006A5440">
      <w:pPr>
        <w:spacing w:line="360" w:lineRule="auto"/>
      </w:pPr>
    </w:p>
    <w:p w14:paraId="5856C37E" w14:textId="6D36F8FF" w:rsidR="00975A2F" w:rsidRDefault="00975A2F" w:rsidP="006A5440">
      <w:pPr>
        <w:spacing w:line="360" w:lineRule="auto"/>
      </w:pPr>
    </w:p>
    <w:p w14:paraId="14802BD2" w14:textId="77777777" w:rsidR="00975A2F" w:rsidRDefault="00975A2F" w:rsidP="006A5440">
      <w:pPr>
        <w:spacing w:line="360" w:lineRule="auto"/>
      </w:pPr>
    </w:p>
    <w:p w14:paraId="55D3348E" w14:textId="77777777" w:rsidR="00975A2F" w:rsidRDefault="00975A2F" w:rsidP="006A5440">
      <w:pPr>
        <w:spacing w:line="360" w:lineRule="auto"/>
      </w:pPr>
    </w:p>
    <w:p w14:paraId="25D73ECB" w14:textId="77777777" w:rsidR="00975A2F" w:rsidRDefault="00975A2F" w:rsidP="006A5440">
      <w:pPr>
        <w:spacing w:line="360" w:lineRule="auto"/>
      </w:pPr>
    </w:p>
    <w:p w14:paraId="37E27B4C" w14:textId="77777777" w:rsidR="009D21E8" w:rsidRPr="009D21E8" w:rsidRDefault="009D21E8" w:rsidP="009D21E8">
      <w:pPr>
        <w:shd w:val="clear" w:color="auto" w:fill="FFFFFF"/>
        <w:spacing w:line="360" w:lineRule="auto"/>
        <w:rPr>
          <w:rFonts w:ascii="Calibri" w:hAnsi="Calibri"/>
          <w:color w:val="000000"/>
        </w:rPr>
      </w:pPr>
      <w:r w:rsidRPr="009D21E8">
        <w:rPr>
          <w:rFonts w:ascii="Calibri" w:hAnsi="Calibri"/>
          <w:color w:val="000000"/>
        </w:rPr>
        <w:t>Laurens County recently began an epic journey to improve the instructional delivery for our students called District Wide Alignment (DWA).  The vision of the Laurens County DWA teams is to develop curriculum maps and unit benchmarks that are aligned to those curriculum maps.  These maps and benchmarks are 100% designed and vetted by Laurens County teachers.  They own them.  The purpose of the DWA is to level instruction for all Laurens County students.  We believe that if a student attends any school in our county, they should receive the same quality education in the same scope and sequence.   Not only do our teams develop comprehensive curriculum maps but they also spend quality time aligning standards to proper rigor levels.  The alignment of district bought instructional resources to the LCSS curriculum map is also a goal of the DWA teams.   </w:t>
      </w:r>
    </w:p>
    <w:p w14:paraId="06A0F0B9" w14:textId="77777777" w:rsidR="009D21E8" w:rsidRPr="009D21E8" w:rsidRDefault="009D21E8" w:rsidP="009D21E8">
      <w:pPr>
        <w:shd w:val="clear" w:color="auto" w:fill="FFFFFF"/>
        <w:spacing w:line="360" w:lineRule="auto"/>
        <w:rPr>
          <w:rFonts w:ascii="Calibri" w:hAnsi="Calibri"/>
          <w:color w:val="000000"/>
        </w:rPr>
      </w:pPr>
    </w:p>
    <w:p w14:paraId="673FA213" w14:textId="77777777" w:rsidR="009D21E8" w:rsidRPr="009D21E8" w:rsidRDefault="009D21E8" w:rsidP="009D21E8">
      <w:pPr>
        <w:shd w:val="clear" w:color="auto" w:fill="FFFFFF"/>
        <w:spacing w:line="360" w:lineRule="auto"/>
        <w:rPr>
          <w:rFonts w:ascii="Calibri" w:hAnsi="Calibri"/>
          <w:color w:val="000000"/>
        </w:rPr>
      </w:pPr>
      <w:r w:rsidRPr="009D21E8">
        <w:rPr>
          <w:rFonts w:ascii="Calibri" w:hAnsi="Calibri"/>
          <w:color w:val="000000"/>
        </w:rPr>
        <w:t>At present, the Grades K-6 ELA team have completed their initial curriculum maps and are working to add embedded writing instruction to the map.  The Grades 4-12 Math teams have completed their curriculum maps and are working to put unit benchmarks into the Performance Matters platform for all teachers to use.  </w:t>
      </w:r>
    </w:p>
    <w:p w14:paraId="0F39ADF0" w14:textId="77777777" w:rsidR="009D21E8" w:rsidRPr="009D21E8" w:rsidRDefault="009D21E8" w:rsidP="009D21E8">
      <w:pPr>
        <w:shd w:val="clear" w:color="auto" w:fill="FFFFFF"/>
        <w:spacing w:line="360" w:lineRule="auto"/>
        <w:rPr>
          <w:rFonts w:ascii="Calibri" w:hAnsi="Calibri"/>
          <w:color w:val="000000"/>
        </w:rPr>
      </w:pPr>
    </w:p>
    <w:p w14:paraId="32D28D68" w14:textId="77777777" w:rsidR="009D21E8" w:rsidRPr="009D21E8" w:rsidRDefault="009D21E8" w:rsidP="009D21E8">
      <w:pPr>
        <w:shd w:val="clear" w:color="auto" w:fill="FFFFFF"/>
        <w:spacing w:line="360" w:lineRule="auto"/>
        <w:rPr>
          <w:rFonts w:ascii="Calibri" w:hAnsi="Calibri"/>
          <w:color w:val="000000"/>
        </w:rPr>
      </w:pPr>
      <w:r w:rsidRPr="009D21E8">
        <w:rPr>
          <w:rFonts w:ascii="Calibri" w:hAnsi="Calibri"/>
          <w:color w:val="000000"/>
        </w:rPr>
        <w:t>Future plans for the FY20 school year are to continue with DWA by including other grades and subject areas.  We will begin with K-3 Math and 6-12 ELA alignment.  This will occur during Semester 1 of FY20.  After Christmas Break, we plan to align Science and Social Studies curriculum.  </w:t>
      </w:r>
    </w:p>
    <w:p w14:paraId="4CC7AD19" w14:textId="2348785E" w:rsidR="00975A2F" w:rsidRDefault="00975A2F" w:rsidP="006A5440">
      <w:pPr>
        <w:spacing w:line="360" w:lineRule="auto"/>
      </w:pPr>
    </w:p>
    <w:p w14:paraId="2E3E7149" w14:textId="2C8CCDC5" w:rsidR="00975A2F" w:rsidRDefault="00975A2F" w:rsidP="006A5440">
      <w:pPr>
        <w:spacing w:line="360" w:lineRule="auto"/>
      </w:pPr>
    </w:p>
    <w:p w14:paraId="3514A4CA" w14:textId="0BC7F64A" w:rsidR="00975A2F" w:rsidRDefault="00975A2F" w:rsidP="006A5440">
      <w:pPr>
        <w:spacing w:line="360" w:lineRule="auto"/>
      </w:pPr>
      <w:r>
        <w:rPr>
          <w:noProof/>
        </w:rPr>
        <w:drawing>
          <wp:anchor distT="0" distB="0" distL="114300" distR="114300" simplePos="0" relativeHeight="251677696" behindDoc="1" locked="0" layoutInCell="1" allowOverlap="1" wp14:anchorId="130A7594" wp14:editId="38500AFC">
            <wp:simplePos x="0" y="0"/>
            <wp:positionH relativeFrom="column">
              <wp:posOffset>1794006</wp:posOffset>
            </wp:positionH>
            <wp:positionV relativeFrom="paragraph">
              <wp:posOffset>360</wp:posOffset>
            </wp:positionV>
            <wp:extent cx="2329132" cy="2030525"/>
            <wp:effectExtent l="0" t="0" r="0" b="1905"/>
            <wp:wrapTight wrapText="bothSides">
              <wp:wrapPolygon edited="0">
                <wp:start x="0" y="0"/>
                <wp:lineTo x="0" y="21485"/>
                <wp:lineTo x="21441" y="21485"/>
                <wp:lineTo x="2144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9-06-22 at 10.13.06 AM.png"/>
                    <pic:cNvPicPr/>
                  </pic:nvPicPr>
                  <pic:blipFill>
                    <a:blip r:embed="rId18">
                      <a:extLst>
                        <a:ext uri="{28A0092B-C50C-407E-A947-70E740481C1C}">
                          <a14:useLocalDpi xmlns:a14="http://schemas.microsoft.com/office/drawing/2010/main" val="0"/>
                        </a:ext>
                      </a:extLst>
                    </a:blip>
                    <a:stretch>
                      <a:fillRect/>
                    </a:stretch>
                  </pic:blipFill>
                  <pic:spPr>
                    <a:xfrm>
                      <a:off x="0" y="0"/>
                      <a:ext cx="2329132" cy="2030525"/>
                    </a:xfrm>
                    <a:prstGeom prst="rect">
                      <a:avLst/>
                    </a:prstGeom>
                  </pic:spPr>
                </pic:pic>
              </a:graphicData>
            </a:graphic>
            <wp14:sizeRelH relativeFrom="page">
              <wp14:pctWidth>0</wp14:pctWidth>
            </wp14:sizeRelH>
            <wp14:sizeRelV relativeFrom="page">
              <wp14:pctHeight>0</wp14:pctHeight>
            </wp14:sizeRelV>
          </wp:anchor>
        </w:drawing>
      </w:r>
    </w:p>
    <w:p w14:paraId="2391A6B0" w14:textId="6FDEAD0D" w:rsidR="00975A2F" w:rsidRDefault="00975A2F" w:rsidP="006A5440">
      <w:pPr>
        <w:spacing w:line="360" w:lineRule="auto"/>
      </w:pPr>
    </w:p>
    <w:p w14:paraId="15DB9C3B" w14:textId="7B3375DE" w:rsidR="00975A2F" w:rsidRDefault="00975A2F" w:rsidP="006A5440">
      <w:pPr>
        <w:spacing w:line="360" w:lineRule="auto"/>
      </w:pPr>
    </w:p>
    <w:p w14:paraId="5776B384" w14:textId="5E88304B" w:rsidR="00975A2F" w:rsidRDefault="00975A2F" w:rsidP="006A5440">
      <w:pPr>
        <w:spacing w:line="360" w:lineRule="auto"/>
      </w:pPr>
    </w:p>
    <w:p w14:paraId="2DA652FB" w14:textId="7DA155F2" w:rsidR="00975A2F" w:rsidRDefault="00975A2F" w:rsidP="006A5440">
      <w:pPr>
        <w:spacing w:line="360" w:lineRule="auto"/>
      </w:pPr>
    </w:p>
    <w:p w14:paraId="4AB74EA5" w14:textId="49791F51" w:rsidR="00975A2F" w:rsidRDefault="00975A2F" w:rsidP="006A5440">
      <w:pPr>
        <w:spacing w:line="360" w:lineRule="auto"/>
      </w:pPr>
    </w:p>
    <w:p w14:paraId="3B2E3A73" w14:textId="6C46C698" w:rsidR="00975A2F" w:rsidRDefault="00975A2F" w:rsidP="006A5440">
      <w:pPr>
        <w:spacing w:line="360" w:lineRule="auto"/>
      </w:pPr>
    </w:p>
    <w:p w14:paraId="30BEC6A6" w14:textId="6D1CFAA1" w:rsidR="00975A2F" w:rsidRDefault="00975A2F" w:rsidP="006A5440">
      <w:pPr>
        <w:spacing w:line="360" w:lineRule="auto"/>
      </w:pPr>
    </w:p>
    <w:p w14:paraId="653AB69B" w14:textId="6FAC50AA" w:rsidR="00975A2F" w:rsidRDefault="00975A2F" w:rsidP="006A5440">
      <w:pPr>
        <w:spacing w:line="360" w:lineRule="auto"/>
      </w:pPr>
    </w:p>
    <w:tbl>
      <w:tblPr>
        <w:tblW w:w="9720" w:type="dxa"/>
        <w:tblLook w:val="04A0" w:firstRow="1" w:lastRow="0" w:firstColumn="1" w:lastColumn="0" w:noHBand="0" w:noVBand="1"/>
      </w:tblPr>
      <w:tblGrid>
        <w:gridCol w:w="9720"/>
      </w:tblGrid>
      <w:tr w:rsidR="005153C7" w14:paraId="1039160B" w14:textId="77777777" w:rsidTr="005153C7">
        <w:trPr>
          <w:trHeight w:val="740"/>
        </w:trPr>
        <w:tc>
          <w:tcPr>
            <w:tcW w:w="9720" w:type="dxa"/>
            <w:tcBorders>
              <w:top w:val="nil"/>
              <w:left w:val="nil"/>
              <w:bottom w:val="nil"/>
              <w:right w:val="nil"/>
            </w:tcBorders>
            <w:shd w:val="clear" w:color="auto" w:fill="auto"/>
            <w:vAlign w:val="bottom"/>
            <w:hideMark/>
          </w:tcPr>
          <w:p w14:paraId="54607B39" w14:textId="77777777" w:rsidR="005153C7" w:rsidRDefault="005153C7">
            <w:pPr>
              <w:jc w:val="center"/>
              <w:rPr>
                <w:rFonts w:ascii="Calibri" w:hAnsi="Calibri"/>
                <w:b/>
                <w:bCs/>
                <w:color w:val="000000"/>
              </w:rPr>
            </w:pPr>
            <w:r>
              <w:rPr>
                <w:rFonts w:ascii="Calibri" w:hAnsi="Calibri"/>
                <w:b/>
                <w:bCs/>
                <w:color w:val="000000"/>
              </w:rPr>
              <w:t>Media Specialists Meetings</w:t>
            </w:r>
          </w:p>
          <w:p w14:paraId="132900BA" w14:textId="77777777" w:rsidR="005153C7" w:rsidRDefault="005153C7">
            <w:pPr>
              <w:jc w:val="center"/>
              <w:rPr>
                <w:rFonts w:ascii="Calibri" w:hAnsi="Calibri"/>
                <w:b/>
                <w:bCs/>
                <w:color w:val="000000"/>
              </w:rPr>
            </w:pPr>
          </w:p>
          <w:p w14:paraId="141F7FFD" w14:textId="284DEA8B" w:rsidR="005153C7" w:rsidRDefault="005153C7">
            <w:pPr>
              <w:jc w:val="center"/>
              <w:rPr>
                <w:rFonts w:ascii="Calibri" w:hAnsi="Calibri"/>
                <w:b/>
                <w:bCs/>
                <w:color w:val="000000"/>
              </w:rPr>
            </w:pPr>
            <w:r>
              <w:rPr>
                <w:rFonts w:ascii="Calibri" w:hAnsi="Calibri"/>
                <w:b/>
                <w:bCs/>
                <w:color w:val="000000"/>
              </w:rPr>
              <w:t>August 29, 2019</w:t>
            </w:r>
          </w:p>
          <w:p w14:paraId="502BA28C" w14:textId="77777777" w:rsidR="0069746F" w:rsidRDefault="0069746F">
            <w:pPr>
              <w:jc w:val="center"/>
              <w:rPr>
                <w:rFonts w:ascii="Calibri" w:hAnsi="Calibri"/>
                <w:b/>
                <w:bCs/>
                <w:color w:val="000000"/>
              </w:rPr>
            </w:pPr>
          </w:p>
          <w:p w14:paraId="12755AEF" w14:textId="3507BCB6" w:rsidR="005153C7" w:rsidRDefault="005153C7">
            <w:pPr>
              <w:jc w:val="center"/>
              <w:rPr>
                <w:rFonts w:ascii="Calibri" w:hAnsi="Calibri"/>
                <w:b/>
                <w:bCs/>
                <w:color w:val="000000"/>
              </w:rPr>
            </w:pPr>
            <w:r>
              <w:rPr>
                <w:rFonts w:ascii="Calibri" w:hAnsi="Calibri"/>
                <w:b/>
                <w:bCs/>
                <w:color w:val="000000"/>
              </w:rPr>
              <w:t>October 29, 2019</w:t>
            </w:r>
          </w:p>
          <w:p w14:paraId="04DF6285" w14:textId="77777777" w:rsidR="0069746F" w:rsidRDefault="0069746F">
            <w:pPr>
              <w:jc w:val="center"/>
              <w:rPr>
                <w:rFonts w:ascii="Calibri" w:hAnsi="Calibri"/>
                <w:b/>
                <w:bCs/>
                <w:color w:val="000000"/>
              </w:rPr>
            </w:pPr>
          </w:p>
          <w:p w14:paraId="6DD73971" w14:textId="08D337F9" w:rsidR="005153C7" w:rsidRDefault="005153C7" w:rsidP="005153C7">
            <w:pPr>
              <w:jc w:val="center"/>
              <w:rPr>
                <w:rFonts w:ascii="Calibri" w:hAnsi="Calibri"/>
                <w:b/>
                <w:bCs/>
                <w:color w:val="000000"/>
              </w:rPr>
            </w:pPr>
            <w:r>
              <w:rPr>
                <w:rFonts w:ascii="Calibri" w:hAnsi="Calibri"/>
                <w:b/>
                <w:bCs/>
                <w:color w:val="000000"/>
              </w:rPr>
              <w:t>February 27, 2020</w:t>
            </w:r>
          </w:p>
          <w:p w14:paraId="2A171304" w14:textId="77777777" w:rsidR="0069746F" w:rsidRDefault="0069746F" w:rsidP="005153C7">
            <w:pPr>
              <w:jc w:val="center"/>
              <w:rPr>
                <w:rFonts w:ascii="Calibri" w:hAnsi="Calibri"/>
                <w:b/>
                <w:bCs/>
                <w:color w:val="000000"/>
              </w:rPr>
            </w:pPr>
          </w:p>
          <w:p w14:paraId="3B2EDF4B" w14:textId="32D772C7" w:rsidR="005153C7" w:rsidRDefault="005153C7" w:rsidP="005153C7">
            <w:pPr>
              <w:jc w:val="center"/>
              <w:rPr>
                <w:rFonts w:ascii="Calibri" w:hAnsi="Calibri"/>
                <w:b/>
                <w:bCs/>
                <w:color w:val="000000"/>
              </w:rPr>
            </w:pPr>
            <w:r>
              <w:rPr>
                <w:rFonts w:ascii="Calibri" w:hAnsi="Calibri"/>
                <w:b/>
                <w:bCs/>
                <w:color w:val="000000"/>
              </w:rPr>
              <w:t>April 23, 2020</w:t>
            </w:r>
          </w:p>
        </w:tc>
      </w:tr>
    </w:tbl>
    <w:p w14:paraId="68448178" w14:textId="369380F6" w:rsidR="00975A2F" w:rsidRDefault="00975A2F" w:rsidP="006A5440">
      <w:pPr>
        <w:spacing w:line="360" w:lineRule="auto"/>
      </w:pPr>
    </w:p>
    <w:p w14:paraId="53C729B8" w14:textId="1A985535" w:rsidR="00975A2F" w:rsidRDefault="00975A2F" w:rsidP="006A5440">
      <w:pPr>
        <w:spacing w:line="360" w:lineRule="auto"/>
      </w:pPr>
    </w:p>
    <w:p w14:paraId="6109922B" w14:textId="4334D25E" w:rsidR="00975A2F" w:rsidRDefault="00551C9B" w:rsidP="006A5440">
      <w:pPr>
        <w:spacing w:line="360" w:lineRule="auto"/>
      </w:pPr>
      <w:r>
        <w:t xml:space="preserve">A great amount of the professional learning for media specialists will be focused on further development of the new services and resources provided in our media centers.  A laser focus will continue to be placed upon making the media centers more relevant for today’s learners and today’s teachers. In the initial session, media specialists will also provide input into what they would like to see provided in their professional learning community sessions. </w:t>
      </w:r>
    </w:p>
    <w:p w14:paraId="7D37458B" w14:textId="4C73F1E9" w:rsidR="00975A2F" w:rsidRDefault="00975A2F" w:rsidP="006A5440">
      <w:pPr>
        <w:spacing w:line="360" w:lineRule="auto"/>
      </w:pPr>
    </w:p>
    <w:p w14:paraId="171460C6" w14:textId="03D13957" w:rsidR="00975A2F" w:rsidRDefault="00975A2F" w:rsidP="006A5440">
      <w:pPr>
        <w:spacing w:line="360" w:lineRule="auto"/>
      </w:pPr>
    </w:p>
    <w:p w14:paraId="0C9174EF" w14:textId="433F9C63" w:rsidR="00975A2F" w:rsidRDefault="00975A2F" w:rsidP="006A5440">
      <w:pPr>
        <w:spacing w:line="360" w:lineRule="auto"/>
      </w:pPr>
    </w:p>
    <w:p w14:paraId="7A5F5834" w14:textId="36C7C5B7" w:rsidR="00975A2F" w:rsidRDefault="00975A2F" w:rsidP="006A5440">
      <w:pPr>
        <w:spacing w:line="360" w:lineRule="auto"/>
      </w:pPr>
    </w:p>
    <w:p w14:paraId="28F8DD04" w14:textId="6E43ACA1" w:rsidR="00975A2F" w:rsidRDefault="00975A2F" w:rsidP="006A5440">
      <w:pPr>
        <w:spacing w:line="360" w:lineRule="auto"/>
      </w:pPr>
    </w:p>
    <w:p w14:paraId="354295F3" w14:textId="567F4FB0" w:rsidR="00975A2F" w:rsidRDefault="00975A2F" w:rsidP="006A5440">
      <w:pPr>
        <w:spacing w:line="360" w:lineRule="auto"/>
      </w:pPr>
    </w:p>
    <w:p w14:paraId="78B79201" w14:textId="77777777" w:rsidR="00551C9B" w:rsidRDefault="00551C9B" w:rsidP="006A5440">
      <w:pPr>
        <w:spacing w:line="360" w:lineRule="auto"/>
      </w:pPr>
    </w:p>
    <w:p w14:paraId="6286B30A" w14:textId="2EAEA11C" w:rsidR="00C503C5" w:rsidRPr="00C503C5" w:rsidRDefault="00E4453E" w:rsidP="00C503C5">
      <w:r w:rsidRPr="00C503C5">
        <w:rPr>
          <w:noProof/>
        </w:rPr>
        <w:lastRenderedPageBreak/>
        <w:drawing>
          <wp:anchor distT="0" distB="0" distL="114300" distR="114300" simplePos="0" relativeHeight="251664384" behindDoc="1" locked="0" layoutInCell="1" allowOverlap="1" wp14:anchorId="6D5B4C30" wp14:editId="5D179921">
            <wp:simplePos x="0" y="0"/>
            <wp:positionH relativeFrom="column">
              <wp:posOffset>-139700</wp:posOffset>
            </wp:positionH>
            <wp:positionV relativeFrom="paragraph">
              <wp:posOffset>0</wp:posOffset>
            </wp:positionV>
            <wp:extent cx="1676400" cy="1630680"/>
            <wp:effectExtent l="0" t="0" r="0" b="0"/>
            <wp:wrapTight wrapText="bothSides">
              <wp:wrapPolygon edited="0">
                <wp:start x="0" y="0"/>
                <wp:lineTo x="0" y="21364"/>
                <wp:lineTo x="21436" y="21364"/>
                <wp:lineTo x="21436" y="0"/>
                <wp:lineTo x="0" y="0"/>
              </wp:wrapPolygon>
            </wp:wrapTight>
            <wp:docPr id="5" name="Picture 5" descr="Image result for gifted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ifted educa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9339" cy="1633539"/>
                    </a:xfrm>
                    <a:prstGeom prst="rect">
                      <a:avLst/>
                    </a:prstGeom>
                    <a:noFill/>
                    <a:ln>
                      <a:noFill/>
                    </a:ln>
                  </pic:spPr>
                </pic:pic>
              </a:graphicData>
            </a:graphic>
            <wp14:sizeRelH relativeFrom="page">
              <wp14:pctWidth>0</wp14:pctWidth>
            </wp14:sizeRelH>
            <wp14:sizeRelV relativeFrom="page">
              <wp14:pctHeight>0</wp14:pctHeight>
            </wp14:sizeRelV>
          </wp:anchor>
        </w:drawing>
      </w:r>
      <w:r w:rsidR="00C503C5" w:rsidRPr="00C503C5">
        <w:fldChar w:fldCharType="begin"/>
      </w:r>
      <w:r w:rsidR="00C503C5" w:rsidRPr="00C503C5">
        <w:instrText xml:space="preserve"> INCLUDEPICTURE "https://va02201702.schoolwires.net/cms/lib/VA02201702/Centricity/Domain/1111/Word%20Art.png" \* MERGEFORMATINET </w:instrText>
      </w:r>
      <w:r w:rsidR="00C503C5" w:rsidRPr="00C503C5">
        <w:fldChar w:fldCharType="separate"/>
      </w:r>
      <w:r w:rsidR="00C503C5" w:rsidRPr="00C503C5">
        <w:fldChar w:fldCharType="end"/>
      </w:r>
    </w:p>
    <w:p w14:paraId="0DDEE9E2" w14:textId="0A8F5B94" w:rsidR="00C503C5" w:rsidRDefault="00C503C5" w:rsidP="006A5440">
      <w:pPr>
        <w:spacing w:line="360" w:lineRule="auto"/>
      </w:pPr>
      <w:r>
        <w:t xml:space="preserve">Monthly Gifted Education Professional Learning </w:t>
      </w:r>
      <w:r w:rsidR="00E4453E">
        <w:t>will utilize</w:t>
      </w:r>
      <w:r>
        <w:t xml:space="preserve"> a hybrid approach of train the trainers (</w:t>
      </w:r>
      <w:r w:rsidR="00961302">
        <w:t>school level gifted coordinators</w:t>
      </w:r>
      <w:r>
        <w:t xml:space="preserve"> to redeliver) and </w:t>
      </w:r>
      <w:r w:rsidR="00E4453E">
        <w:t xml:space="preserve">also </w:t>
      </w:r>
      <w:r>
        <w:t xml:space="preserve">direct professional learning from the coordinator. </w:t>
      </w:r>
    </w:p>
    <w:p w14:paraId="15121D0E" w14:textId="72F1710F" w:rsidR="00CF177D" w:rsidRDefault="00CF177D" w:rsidP="006A5440">
      <w:pPr>
        <w:spacing w:line="360" w:lineRule="auto"/>
      </w:pPr>
    </w:p>
    <w:p w14:paraId="4A876203" w14:textId="77777777" w:rsidR="00CF177D" w:rsidRDefault="00CF177D" w:rsidP="006A5440">
      <w:pPr>
        <w:spacing w:line="360" w:lineRule="auto"/>
      </w:pPr>
    </w:p>
    <w:p w14:paraId="7D8B8EC9" w14:textId="77777777" w:rsidR="00CF177D" w:rsidRDefault="00CF177D" w:rsidP="006A5440">
      <w:pPr>
        <w:spacing w:line="360" w:lineRule="auto"/>
      </w:pPr>
    </w:p>
    <w:p w14:paraId="4AC48034" w14:textId="2ABE81CD" w:rsidR="00CF177D" w:rsidRDefault="00CF177D" w:rsidP="00CF177D"/>
    <w:p w14:paraId="6D8F6850" w14:textId="63E460E0" w:rsidR="000527EA" w:rsidRDefault="00CF177D" w:rsidP="00E4453E">
      <w:pPr>
        <w:spacing w:line="360" w:lineRule="auto"/>
        <w:jc w:val="center"/>
      </w:pPr>
      <w:proofErr w:type="spellStart"/>
      <w:r>
        <w:t>Lindamood</w:t>
      </w:r>
      <w:proofErr w:type="spellEnd"/>
      <w:r>
        <w:t xml:space="preserve"> Bell Professional Learning</w:t>
      </w:r>
    </w:p>
    <w:p w14:paraId="260B342C" w14:textId="698669C4" w:rsidR="000527EA" w:rsidRDefault="00E4453E" w:rsidP="006A5440">
      <w:pPr>
        <w:spacing w:line="360" w:lineRule="auto"/>
      </w:pPr>
      <w:r>
        <w:rPr>
          <w:noProof/>
        </w:rPr>
        <w:drawing>
          <wp:anchor distT="0" distB="0" distL="114300" distR="114300" simplePos="0" relativeHeight="251679744" behindDoc="1" locked="0" layoutInCell="1" allowOverlap="1" wp14:anchorId="1C9CE9DD" wp14:editId="54B5EEB2">
            <wp:simplePos x="0" y="0"/>
            <wp:positionH relativeFrom="column">
              <wp:posOffset>4699000</wp:posOffset>
            </wp:positionH>
            <wp:positionV relativeFrom="paragraph">
              <wp:posOffset>69850</wp:posOffset>
            </wp:positionV>
            <wp:extent cx="1431925" cy="1414780"/>
            <wp:effectExtent l="0" t="0" r="3175" b="0"/>
            <wp:wrapTight wrapText="bothSides">
              <wp:wrapPolygon edited="0">
                <wp:start x="0" y="0"/>
                <wp:lineTo x="0" y="21329"/>
                <wp:lineTo x="21456" y="21329"/>
                <wp:lineTo x="21456" y="0"/>
                <wp:lineTo x="0" y="0"/>
              </wp:wrapPolygon>
            </wp:wrapTight>
            <wp:docPr id="23" name="Picture 23" descr="/var/folders/0w/h6htq75s0zg5kh34tnp5xvzr3k0t3_/T/com.microsoft.Word/Content.MSO/F19402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0w/h6htq75s0zg5kh34tnp5xvzr3k0t3_/T/com.microsoft.Word/Content.MSO/F19402C6.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1925" cy="1414780"/>
                    </a:xfrm>
                    <a:prstGeom prst="rect">
                      <a:avLst/>
                    </a:prstGeom>
                    <a:noFill/>
                    <a:ln>
                      <a:noFill/>
                    </a:ln>
                  </pic:spPr>
                </pic:pic>
              </a:graphicData>
            </a:graphic>
            <wp14:sizeRelH relativeFrom="page">
              <wp14:pctWidth>0</wp14:pctWidth>
            </wp14:sizeRelH>
            <wp14:sizeRelV relativeFrom="page">
              <wp14:pctHeight>0</wp14:pctHeight>
            </wp14:sizeRelV>
          </wp:anchor>
        </w:drawing>
      </w:r>
      <w:r w:rsidR="0028236B">
        <w:t xml:space="preserve">Twenty-five additional teachers were trained this summer.  This is meeting the established goal of further expanding the opportunities for more students to be able to learn to read or improve their reading abilities through the </w:t>
      </w:r>
      <w:proofErr w:type="spellStart"/>
      <w:r w:rsidR="0028236B">
        <w:t>Lindamood</w:t>
      </w:r>
      <w:proofErr w:type="spellEnd"/>
      <w:r w:rsidR="0028236B">
        <w:t xml:space="preserve"> Bell </w:t>
      </w:r>
      <w:r>
        <w:t xml:space="preserve">(LMB) </w:t>
      </w:r>
      <w:r w:rsidR="0028236B">
        <w:t xml:space="preserve">processes. </w:t>
      </w:r>
      <w:r>
        <w:t xml:space="preserve">In FY19, the opportunities for students to learn with the LMB processes were no longer isolated to students with special needs.  In FY20, LMB will be expanded even further into WIN groups and in the regular classroom setting.  </w:t>
      </w:r>
    </w:p>
    <w:p w14:paraId="77BDEEEB" w14:textId="21CD9296" w:rsidR="0028236B" w:rsidRPr="0028236B" w:rsidRDefault="00E4453E" w:rsidP="0028236B">
      <w:r w:rsidRPr="0028236B">
        <w:fldChar w:fldCharType="begin"/>
      </w:r>
      <w:r w:rsidRPr="0028236B">
        <w:instrText xml:space="preserve"> INCLUDEPICTURE "http://www.ncesd.org/wp-content/uploads/2017/02/Special-Education.png" \* MERGEFORMATINET </w:instrText>
      </w:r>
      <w:r w:rsidRPr="0028236B">
        <w:fldChar w:fldCharType="separate"/>
      </w:r>
      <w:r w:rsidRPr="0028236B">
        <w:fldChar w:fldCharType="end"/>
      </w:r>
    </w:p>
    <w:p w14:paraId="3E2B8634" w14:textId="124335AB" w:rsidR="00E4453E" w:rsidRDefault="00E4453E" w:rsidP="00E4453E">
      <w:pPr>
        <w:spacing w:line="360" w:lineRule="auto"/>
      </w:pPr>
    </w:p>
    <w:p w14:paraId="2C2C54DB" w14:textId="376E895C" w:rsidR="000527EA" w:rsidRPr="00E4453E" w:rsidRDefault="00E4453E" w:rsidP="00E4453E">
      <w:pPr>
        <w:spacing w:line="360" w:lineRule="auto"/>
      </w:pPr>
      <w:r w:rsidRPr="0028236B">
        <w:rPr>
          <w:noProof/>
        </w:rPr>
        <w:drawing>
          <wp:anchor distT="0" distB="0" distL="114300" distR="114300" simplePos="0" relativeHeight="251680768" behindDoc="1" locked="0" layoutInCell="1" allowOverlap="1" wp14:anchorId="6AA7AD99" wp14:editId="7B58D6D5">
            <wp:simplePos x="0" y="0"/>
            <wp:positionH relativeFrom="column">
              <wp:posOffset>-279400</wp:posOffset>
            </wp:positionH>
            <wp:positionV relativeFrom="paragraph">
              <wp:posOffset>116205</wp:posOffset>
            </wp:positionV>
            <wp:extent cx="3009900" cy="1257300"/>
            <wp:effectExtent l="0" t="0" r="0" b="0"/>
            <wp:wrapTight wrapText="bothSides">
              <wp:wrapPolygon edited="0">
                <wp:start x="0" y="0"/>
                <wp:lineTo x="0" y="21382"/>
                <wp:lineTo x="21509" y="21382"/>
                <wp:lineTo x="21509" y="0"/>
                <wp:lineTo x="0" y="0"/>
              </wp:wrapPolygon>
            </wp:wrapTight>
            <wp:docPr id="4" name="Picture 4" descr="Image result for special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ecial educa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99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To assist with the goal of further differentiating PLC sessions for specific content and teaching assignment needs, the </w:t>
      </w:r>
      <w:r w:rsidR="000527EA">
        <w:t>Special Education</w:t>
      </w:r>
      <w:r>
        <w:t xml:space="preserve"> department has created the following sessions and professional learning opportunities. </w:t>
      </w:r>
      <w:r w:rsidR="000527EA">
        <w:rPr>
          <w:rFonts w:ascii="Calibri" w:hAnsi="Calibri" w:cs="Calibri"/>
          <w:color w:val="212121"/>
          <w:sz w:val="22"/>
          <w:szCs w:val="22"/>
        </w:rPr>
        <w:t>PLCs w</w:t>
      </w:r>
      <w:r>
        <w:rPr>
          <w:rFonts w:ascii="Calibri" w:hAnsi="Calibri" w:cs="Calibri"/>
          <w:color w:val="212121"/>
          <w:sz w:val="22"/>
          <w:szCs w:val="22"/>
        </w:rPr>
        <w:t xml:space="preserve">ill </w:t>
      </w:r>
      <w:r w:rsidR="000527EA">
        <w:rPr>
          <w:rFonts w:ascii="Calibri" w:hAnsi="Calibri" w:cs="Calibri"/>
          <w:color w:val="212121"/>
          <w:sz w:val="22"/>
          <w:szCs w:val="22"/>
        </w:rPr>
        <w:t>be 3:30pm to 4:30pm</w:t>
      </w:r>
    </w:p>
    <w:p w14:paraId="3BC02967" w14:textId="77777777" w:rsidR="000527EA" w:rsidRDefault="000527EA" w:rsidP="000527EA">
      <w:pPr>
        <w:pStyle w:val="xmsolistparagraph"/>
        <w:shd w:val="clear" w:color="auto" w:fill="FFFFFF"/>
        <w:spacing w:before="0" w:beforeAutospacing="0" w:after="0" w:afterAutospacing="0" w:line="233" w:lineRule="atLeast"/>
        <w:ind w:left="1440" w:hanging="360"/>
        <w:rPr>
          <w:rFonts w:ascii="Calibri" w:hAnsi="Calibri" w:cs="Calibri"/>
          <w:color w:val="212121"/>
          <w:sz w:val="22"/>
          <w:szCs w:val="22"/>
        </w:rPr>
      </w:pPr>
      <w:r>
        <w:rPr>
          <w:rFonts w:ascii="Calibri" w:hAnsi="Calibri" w:cs="Calibri"/>
          <w:color w:val="212121"/>
          <w:sz w:val="22"/>
          <w:szCs w:val="22"/>
        </w:rPr>
        <w:t>a.</w:t>
      </w:r>
      <w:r>
        <w:rPr>
          <w:color w:val="212121"/>
          <w:sz w:val="14"/>
          <w:szCs w:val="14"/>
        </w:rPr>
        <w:t>       </w:t>
      </w:r>
      <w:r>
        <w:rPr>
          <w:rFonts w:ascii="Calibri" w:hAnsi="Calibri" w:cs="Calibri"/>
          <w:color w:val="212121"/>
          <w:sz w:val="22"/>
          <w:szCs w:val="22"/>
        </w:rPr>
        <w:t xml:space="preserve">ELP/ELE at ELE </w:t>
      </w:r>
      <w:proofErr w:type="gramStart"/>
      <w:r>
        <w:rPr>
          <w:rFonts w:ascii="Calibri" w:hAnsi="Calibri" w:cs="Calibri"/>
          <w:color w:val="212121"/>
          <w:sz w:val="22"/>
          <w:szCs w:val="22"/>
        </w:rPr>
        <w:t>-  Sept</w:t>
      </w:r>
      <w:proofErr w:type="gramEnd"/>
      <w:r>
        <w:rPr>
          <w:rFonts w:ascii="Calibri" w:hAnsi="Calibri" w:cs="Calibri"/>
          <w:color w:val="212121"/>
          <w:sz w:val="22"/>
          <w:szCs w:val="22"/>
        </w:rPr>
        <w:t xml:space="preserve"> 3, Oct 8, Nov 12, Jan 14, Feb. 18, March 24, April 28</w:t>
      </w:r>
    </w:p>
    <w:p w14:paraId="56013812" w14:textId="77777777" w:rsidR="000527EA" w:rsidRDefault="000527EA" w:rsidP="000527EA">
      <w:pPr>
        <w:pStyle w:val="xmsolistparagraph"/>
        <w:shd w:val="clear" w:color="auto" w:fill="FFFFFF"/>
        <w:spacing w:before="0" w:beforeAutospacing="0" w:after="0" w:afterAutospacing="0" w:line="233" w:lineRule="atLeast"/>
        <w:ind w:left="1440" w:hanging="360"/>
        <w:rPr>
          <w:rFonts w:ascii="Calibri" w:hAnsi="Calibri" w:cs="Calibri"/>
          <w:color w:val="212121"/>
          <w:sz w:val="22"/>
          <w:szCs w:val="22"/>
        </w:rPr>
      </w:pPr>
      <w:r>
        <w:rPr>
          <w:rFonts w:ascii="Calibri" w:hAnsi="Calibri" w:cs="Calibri"/>
          <w:color w:val="212121"/>
          <w:sz w:val="22"/>
          <w:szCs w:val="22"/>
        </w:rPr>
        <w:t>b.</w:t>
      </w:r>
      <w:r>
        <w:rPr>
          <w:color w:val="212121"/>
          <w:sz w:val="14"/>
          <w:szCs w:val="14"/>
        </w:rPr>
        <w:t>       </w:t>
      </w:r>
      <w:r>
        <w:rPr>
          <w:rFonts w:ascii="Calibri" w:hAnsi="Calibri" w:cs="Calibri"/>
          <w:color w:val="212121"/>
          <w:sz w:val="22"/>
          <w:szCs w:val="22"/>
        </w:rPr>
        <w:t>ELM/ELH at ELM - Sept 5, Oct 10, Nov 14, Jan 16, Feb 20, March 26, April 30</w:t>
      </w:r>
    </w:p>
    <w:p w14:paraId="07D0FAB6" w14:textId="77777777" w:rsidR="000527EA" w:rsidRDefault="000527EA" w:rsidP="000527EA">
      <w:pPr>
        <w:pStyle w:val="xmsolistparagraph"/>
        <w:shd w:val="clear" w:color="auto" w:fill="FFFFFF"/>
        <w:spacing w:before="0" w:beforeAutospacing="0" w:after="0" w:afterAutospacing="0" w:line="233" w:lineRule="atLeast"/>
        <w:ind w:left="1440" w:hanging="360"/>
        <w:rPr>
          <w:rFonts w:ascii="Calibri" w:hAnsi="Calibri" w:cs="Calibri"/>
          <w:color w:val="212121"/>
          <w:sz w:val="22"/>
          <w:szCs w:val="22"/>
        </w:rPr>
      </w:pPr>
      <w:r>
        <w:rPr>
          <w:rFonts w:ascii="Calibri" w:hAnsi="Calibri" w:cs="Calibri"/>
          <w:color w:val="212121"/>
          <w:sz w:val="22"/>
          <w:szCs w:val="22"/>
        </w:rPr>
        <w:t>c.</w:t>
      </w:r>
      <w:r>
        <w:rPr>
          <w:color w:val="212121"/>
          <w:sz w:val="14"/>
          <w:szCs w:val="14"/>
        </w:rPr>
        <w:t>       </w:t>
      </w:r>
      <w:proofErr w:type="gramStart"/>
      <w:r>
        <w:rPr>
          <w:rFonts w:ascii="Calibri" w:hAnsi="Calibri" w:cs="Calibri"/>
          <w:color w:val="212121"/>
          <w:sz w:val="22"/>
          <w:szCs w:val="22"/>
        </w:rPr>
        <w:t>NWL  –</w:t>
      </w:r>
      <w:proofErr w:type="gramEnd"/>
      <w:r>
        <w:rPr>
          <w:rFonts w:ascii="Calibri" w:hAnsi="Calibri" w:cs="Calibri"/>
          <w:color w:val="212121"/>
          <w:sz w:val="22"/>
          <w:szCs w:val="22"/>
        </w:rPr>
        <w:t xml:space="preserve"> Sept 9, Oct 21, Nov 18, Jan 27, Feb 24, March 30, May 4</w:t>
      </w:r>
    </w:p>
    <w:p w14:paraId="772EC85E" w14:textId="77777777" w:rsidR="000527EA" w:rsidRDefault="000527EA" w:rsidP="000527EA">
      <w:pPr>
        <w:pStyle w:val="xmsolistparagraph"/>
        <w:shd w:val="clear" w:color="auto" w:fill="FFFFFF"/>
        <w:spacing w:before="0" w:beforeAutospacing="0" w:after="0" w:afterAutospacing="0" w:line="233" w:lineRule="atLeast"/>
        <w:ind w:left="1440" w:hanging="360"/>
        <w:rPr>
          <w:rFonts w:ascii="Calibri" w:hAnsi="Calibri" w:cs="Calibri"/>
          <w:color w:val="212121"/>
          <w:sz w:val="22"/>
          <w:szCs w:val="22"/>
        </w:rPr>
      </w:pPr>
      <w:r>
        <w:rPr>
          <w:rFonts w:ascii="Calibri" w:hAnsi="Calibri" w:cs="Calibri"/>
          <w:color w:val="212121"/>
          <w:sz w:val="22"/>
          <w:szCs w:val="22"/>
        </w:rPr>
        <w:t>d.</w:t>
      </w:r>
      <w:r>
        <w:rPr>
          <w:color w:val="212121"/>
          <w:sz w:val="14"/>
          <w:szCs w:val="14"/>
        </w:rPr>
        <w:t>       </w:t>
      </w:r>
      <w:r>
        <w:rPr>
          <w:rFonts w:ascii="Calibri" w:hAnsi="Calibri" w:cs="Calibri"/>
          <w:color w:val="212121"/>
          <w:sz w:val="22"/>
          <w:szCs w:val="22"/>
        </w:rPr>
        <w:t>SWL – Sept 10, Oct 15, Nov 19, Jan 21, Feb. 25, March 31, May 5</w:t>
      </w:r>
    </w:p>
    <w:p w14:paraId="58C9BD73" w14:textId="77777777" w:rsidR="000527EA" w:rsidRDefault="000527EA" w:rsidP="000527EA">
      <w:pPr>
        <w:pStyle w:val="xmsolistparagraph"/>
        <w:shd w:val="clear" w:color="auto" w:fill="FFFFFF"/>
        <w:spacing w:before="0" w:beforeAutospacing="0" w:after="0" w:afterAutospacing="0" w:line="233" w:lineRule="atLeast"/>
        <w:ind w:left="1440" w:hanging="360"/>
        <w:rPr>
          <w:rFonts w:ascii="Calibri" w:hAnsi="Calibri" w:cs="Calibri"/>
          <w:color w:val="212121"/>
          <w:sz w:val="22"/>
          <w:szCs w:val="22"/>
        </w:rPr>
      </w:pPr>
      <w:r>
        <w:rPr>
          <w:rFonts w:ascii="Calibri" w:hAnsi="Calibri" w:cs="Calibri"/>
          <w:color w:val="212121"/>
          <w:sz w:val="22"/>
          <w:szCs w:val="22"/>
        </w:rPr>
        <w:t>e.</w:t>
      </w:r>
      <w:r>
        <w:rPr>
          <w:color w:val="212121"/>
          <w:sz w:val="14"/>
          <w:szCs w:val="14"/>
        </w:rPr>
        <w:t>       </w:t>
      </w:r>
      <w:r>
        <w:rPr>
          <w:rFonts w:ascii="Calibri" w:hAnsi="Calibri" w:cs="Calibri"/>
          <w:color w:val="212121"/>
          <w:sz w:val="22"/>
          <w:szCs w:val="22"/>
        </w:rPr>
        <w:t>SGA/WLM/WLH at WLM – Sept 12, Oct 17, Nov 21, Jan 23, Feb. 27, April 2, May 7</w:t>
      </w:r>
    </w:p>
    <w:p w14:paraId="62DA20D4" w14:textId="470FCEDA" w:rsidR="005D61B2" w:rsidRDefault="000527EA" w:rsidP="00E4453E">
      <w:pPr>
        <w:pStyle w:val="xmsolistparagraph"/>
        <w:shd w:val="clear" w:color="auto" w:fill="FFFFFF"/>
        <w:spacing w:before="0" w:beforeAutospacing="0" w:after="160" w:afterAutospacing="0" w:line="233" w:lineRule="atLeast"/>
        <w:ind w:left="1440" w:hanging="360"/>
        <w:rPr>
          <w:rFonts w:ascii="Calibri" w:hAnsi="Calibri" w:cs="Calibri"/>
          <w:color w:val="212121"/>
          <w:sz w:val="22"/>
          <w:szCs w:val="22"/>
        </w:rPr>
      </w:pPr>
      <w:r>
        <w:rPr>
          <w:rFonts w:ascii="Calibri" w:hAnsi="Calibri" w:cs="Calibri"/>
          <w:color w:val="212121"/>
          <w:sz w:val="22"/>
          <w:szCs w:val="22"/>
        </w:rPr>
        <w:t>f.</w:t>
      </w:r>
      <w:r>
        <w:rPr>
          <w:color w:val="212121"/>
          <w:sz w:val="14"/>
          <w:szCs w:val="14"/>
        </w:rPr>
        <w:t>        </w:t>
      </w:r>
      <w:r>
        <w:rPr>
          <w:rFonts w:ascii="Calibri" w:hAnsi="Calibri" w:cs="Calibri"/>
          <w:color w:val="212121"/>
          <w:sz w:val="22"/>
          <w:szCs w:val="22"/>
        </w:rPr>
        <w:t xml:space="preserve">Make up sessions (location TBA) </w:t>
      </w:r>
      <w:proofErr w:type="gramStart"/>
      <w:r>
        <w:rPr>
          <w:rFonts w:ascii="Calibri" w:hAnsi="Calibri" w:cs="Calibri"/>
          <w:color w:val="212121"/>
          <w:sz w:val="22"/>
          <w:szCs w:val="22"/>
        </w:rPr>
        <w:t>-  Sept</w:t>
      </w:r>
      <w:proofErr w:type="gramEnd"/>
      <w:r>
        <w:rPr>
          <w:rFonts w:ascii="Calibri" w:hAnsi="Calibri" w:cs="Calibri"/>
          <w:color w:val="212121"/>
          <w:sz w:val="22"/>
          <w:szCs w:val="22"/>
        </w:rPr>
        <w:t xml:space="preserve"> 16, Oct 22, Nov 20, Jan 28, March 2, April 1, May 11</w:t>
      </w:r>
    </w:p>
    <w:p w14:paraId="20EB0709" w14:textId="447F6320" w:rsidR="005D61B2" w:rsidRDefault="004517CC" w:rsidP="000527EA">
      <w:pPr>
        <w:pStyle w:val="xmsolistparagraph"/>
        <w:shd w:val="clear" w:color="auto" w:fill="FFFFFF"/>
        <w:spacing w:before="0" w:beforeAutospacing="0" w:after="160" w:afterAutospacing="0" w:line="233" w:lineRule="atLeast"/>
        <w:ind w:left="1440" w:hanging="360"/>
        <w:rPr>
          <w:rFonts w:ascii="Calibri" w:hAnsi="Calibri" w:cs="Calibri"/>
          <w:color w:val="212121"/>
          <w:sz w:val="22"/>
          <w:szCs w:val="22"/>
        </w:rPr>
      </w:pPr>
      <w:r>
        <w:rPr>
          <w:rFonts w:ascii="Calibri" w:hAnsi="Calibri" w:cs="Calibri"/>
          <w:color w:val="212121"/>
          <w:sz w:val="22"/>
          <w:szCs w:val="22"/>
        </w:rPr>
        <w:t xml:space="preserve">3 Day Summer Training for ABA with Dr. Dana </w:t>
      </w:r>
      <w:proofErr w:type="spellStart"/>
      <w:r>
        <w:rPr>
          <w:rFonts w:ascii="Calibri" w:hAnsi="Calibri" w:cs="Calibri"/>
          <w:color w:val="212121"/>
          <w:sz w:val="22"/>
          <w:szCs w:val="22"/>
        </w:rPr>
        <w:t>Zavatkay</w:t>
      </w:r>
      <w:proofErr w:type="spellEnd"/>
      <w:r>
        <w:rPr>
          <w:rFonts w:ascii="Calibri" w:hAnsi="Calibri" w:cs="Calibri"/>
          <w:color w:val="212121"/>
          <w:sz w:val="22"/>
          <w:szCs w:val="22"/>
        </w:rPr>
        <w:t xml:space="preserve"> </w:t>
      </w:r>
    </w:p>
    <w:p w14:paraId="660AABF9" w14:textId="431D374F" w:rsidR="00E4453E" w:rsidRDefault="00E4453E" w:rsidP="000527EA">
      <w:pPr>
        <w:pStyle w:val="xmsolistparagraph"/>
        <w:shd w:val="clear" w:color="auto" w:fill="FFFFFF"/>
        <w:spacing w:before="0" w:beforeAutospacing="0" w:after="160" w:afterAutospacing="0" w:line="233" w:lineRule="atLeast"/>
        <w:ind w:left="1440" w:hanging="360"/>
        <w:rPr>
          <w:rFonts w:ascii="Calibri" w:hAnsi="Calibri" w:cs="Calibri"/>
          <w:color w:val="212121"/>
          <w:sz w:val="22"/>
          <w:szCs w:val="22"/>
        </w:rPr>
      </w:pPr>
      <w:r>
        <w:rPr>
          <w:rFonts w:ascii="Calibri" w:hAnsi="Calibri" w:cs="Calibri"/>
          <w:color w:val="212121"/>
          <w:sz w:val="22"/>
          <w:szCs w:val="22"/>
        </w:rPr>
        <w:t xml:space="preserve">Co-teacher training will Allison Oxford consisting of a one-day summer session and individual school visits throughout the school year. </w:t>
      </w:r>
    </w:p>
    <w:p w14:paraId="60FC8FC6" w14:textId="1A36B619" w:rsidR="005D61B2" w:rsidRDefault="00996747" w:rsidP="00E4453E">
      <w:pPr>
        <w:pStyle w:val="xmsolistparagraph"/>
        <w:shd w:val="clear" w:color="auto" w:fill="FFFFFF"/>
        <w:spacing w:before="0" w:beforeAutospacing="0" w:after="160" w:afterAutospacing="0" w:line="233" w:lineRule="atLeast"/>
        <w:ind w:left="1440" w:hanging="360"/>
        <w:rPr>
          <w:rFonts w:ascii="Calibri" w:hAnsi="Calibri" w:cs="Calibri"/>
          <w:color w:val="212121"/>
          <w:sz w:val="22"/>
          <w:szCs w:val="22"/>
        </w:rPr>
      </w:pPr>
      <w:r>
        <w:rPr>
          <w:rFonts w:ascii="Calibri" w:hAnsi="Calibri" w:cs="Calibri"/>
          <w:color w:val="212121"/>
          <w:sz w:val="22"/>
          <w:szCs w:val="22"/>
        </w:rPr>
        <w:t>New SPED Teacher Training July 30, 2019</w:t>
      </w:r>
    </w:p>
    <w:p w14:paraId="15EF329B" w14:textId="59BCF5A9" w:rsidR="005D61B2" w:rsidRDefault="00DA5F71" w:rsidP="00DA5F71">
      <w:pPr>
        <w:pStyle w:val="xmsolistparagraph"/>
        <w:shd w:val="clear" w:color="auto" w:fill="FFFFFF"/>
        <w:spacing w:before="0" w:beforeAutospacing="0" w:after="160" w:afterAutospacing="0" w:line="233" w:lineRule="atLeast"/>
        <w:ind w:left="1440" w:hanging="360"/>
        <w:rPr>
          <w:rFonts w:ascii="Calibri" w:hAnsi="Calibri" w:cs="Calibri"/>
          <w:color w:val="212121"/>
          <w:sz w:val="22"/>
          <w:szCs w:val="22"/>
        </w:rPr>
      </w:pPr>
      <w:r w:rsidRPr="00DA5F71">
        <w:rPr>
          <w:noProof/>
        </w:rPr>
        <w:lastRenderedPageBreak/>
        <w:drawing>
          <wp:anchor distT="0" distB="0" distL="114300" distR="114300" simplePos="0" relativeHeight="251683840" behindDoc="1" locked="0" layoutInCell="1" allowOverlap="1" wp14:anchorId="5EE236E9" wp14:editId="49610C57">
            <wp:simplePos x="0" y="0"/>
            <wp:positionH relativeFrom="column">
              <wp:posOffset>2273300</wp:posOffset>
            </wp:positionH>
            <wp:positionV relativeFrom="paragraph">
              <wp:posOffset>0</wp:posOffset>
            </wp:positionV>
            <wp:extent cx="3962400" cy="1511300"/>
            <wp:effectExtent l="0" t="0" r="0" b="0"/>
            <wp:wrapTight wrapText="bothSides">
              <wp:wrapPolygon edited="0">
                <wp:start x="0" y="0"/>
                <wp:lineTo x="0" y="21418"/>
                <wp:lineTo x="21531" y="21418"/>
                <wp:lineTo x="21531" y="0"/>
                <wp:lineTo x="0" y="0"/>
              </wp:wrapPolygon>
            </wp:wrapTight>
            <wp:docPr id="10" name="Picture 10" descr="Image result for professional learning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rofessional learning quot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62400"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5F71">
        <w:rPr>
          <w:noProof/>
        </w:rPr>
        <w:drawing>
          <wp:anchor distT="0" distB="0" distL="114300" distR="114300" simplePos="0" relativeHeight="251682816" behindDoc="1" locked="0" layoutInCell="1" allowOverlap="1" wp14:anchorId="29849C18" wp14:editId="7CFEC59C">
            <wp:simplePos x="0" y="0"/>
            <wp:positionH relativeFrom="column">
              <wp:posOffset>-12700</wp:posOffset>
            </wp:positionH>
            <wp:positionV relativeFrom="paragraph">
              <wp:posOffset>0</wp:posOffset>
            </wp:positionV>
            <wp:extent cx="2286000" cy="1515110"/>
            <wp:effectExtent l="0" t="0" r="0" b="0"/>
            <wp:wrapTight wrapText="bothSides">
              <wp:wrapPolygon edited="0">
                <wp:start x="0" y="0"/>
                <wp:lineTo x="0" y="21365"/>
                <wp:lineTo x="21480" y="21365"/>
                <wp:lineTo x="21480" y="0"/>
                <wp:lineTo x="0" y="0"/>
              </wp:wrapPolygon>
            </wp:wrapTight>
            <wp:docPr id="12" name="Picture 12" descr="Image result for professional learning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rofessional learning quotes"/>
                    <pic:cNvPicPr>
                      <a:picLocks noChangeAspect="1" noChangeArrowheads="1"/>
                    </pic:cNvPicPr>
                  </pic:nvPicPr>
                  <pic:blipFill rotWithShape="1">
                    <a:blip r:embed="rId23">
                      <a:extLst>
                        <a:ext uri="{28A0092B-C50C-407E-A947-70E740481C1C}">
                          <a14:useLocalDpi xmlns:a14="http://schemas.microsoft.com/office/drawing/2010/main" val="0"/>
                        </a:ext>
                      </a:extLst>
                    </a:blip>
                    <a:srcRect t="5987" b="16620"/>
                    <a:stretch/>
                  </pic:blipFill>
                  <pic:spPr bwMode="auto">
                    <a:xfrm>
                      <a:off x="0" y="0"/>
                      <a:ext cx="2286000" cy="1515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9486"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1679"/>
        <w:gridCol w:w="1239"/>
        <w:gridCol w:w="1214"/>
        <w:gridCol w:w="1573"/>
        <w:gridCol w:w="1165"/>
        <w:gridCol w:w="1412"/>
        <w:gridCol w:w="1412"/>
      </w:tblGrid>
      <w:tr w:rsidR="00C00FE9" w14:paraId="35172E83" w14:textId="77777777" w:rsidTr="00C00FE9">
        <w:trPr>
          <w:trHeight w:val="829"/>
        </w:trPr>
        <w:tc>
          <w:tcPr>
            <w:tcW w:w="1571" w:type="dxa"/>
            <w:shd w:val="clear" w:color="auto" w:fill="auto"/>
            <w:noWrap/>
            <w:vAlign w:val="bottom"/>
            <w:hideMark/>
          </w:tcPr>
          <w:p w14:paraId="29AE46D4" w14:textId="63153370" w:rsidR="00C00FE9" w:rsidRDefault="00C00FE9"/>
        </w:tc>
        <w:tc>
          <w:tcPr>
            <w:tcW w:w="1239" w:type="dxa"/>
            <w:shd w:val="clear" w:color="auto" w:fill="auto"/>
            <w:vAlign w:val="bottom"/>
            <w:hideMark/>
          </w:tcPr>
          <w:p w14:paraId="1DE00776" w14:textId="77777777" w:rsidR="00C00FE9" w:rsidRDefault="00C00FE9">
            <w:pPr>
              <w:jc w:val="center"/>
              <w:rPr>
                <w:rFonts w:ascii="Calibri" w:hAnsi="Calibri"/>
                <w:b/>
                <w:bCs/>
                <w:color w:val="000000"/>
              </w:rPr>
            </w:pPr>
            <w:r>
              <w:rPr>
                <w:rFonts w:ascii="Calibri" w:hAnsi="Calibri"/>
                <w:b/>
                <w:bCs/>
                <w:color w:val="000000"/>
              </w:rPr>
              <w:t>Principals Monthly Meeting</w:t>
            </w:r>
          </w:p>
        </w:tc>
        <w:tc>
          <w:tcPr>
            <w:tcW w:w="1214" w:type="dxa"/>
            <w:shd w:val="clear" w:color="auto" w:fill="auto"/>
            <w:vAlign w:val="bottom"/>
            <w:hideMark/>
          </w:tcPr>
          <w:p w14:paraId="368B088B" w14:textId="77777777" w:rsidR="00C00FE9" w:rsidRDefault="00C00FE9">
            <w:pPr>
              <w:jc w:val="center"/>
              <w:rPr>
                <w:rFonts w:ascii="Calibri" w:hAnsi="Calibri"/>
                <w:b/>
                <w:bCs/>
                <w:color w:val="000000"/>
              </w:rPr>
            </w:pPr>
            <w:r>
              <w:rPr>
                <w:rFonts w:ascii="Calibri" w:hAnsi="Calibri"/>
                <w:b/>
                <w:bCs/>
                <w:color w:val="000000"/>
              </w:rPr>
              <w:t>Asst. Principals Meeting</w:t>
            </w:r>
          </w:p>
        </w:tc>
        <w:tc>
          <w:tcPr>
            <w:tcW w:w="1473" w:type="dxa"/>
            <w:shd w:val="clear" w:color="auto" w:fill="auto"/>
            <w:vAlign w:val="bottom"/>
            <w:hideMark/>
          </w:tcPr>
          <w:p w14:paraId="0ED38BB3" w14:textId="71D69837" w:rsidR="00C00FE9" w:rsidRDefault="00C00FE9">
            <w:pPr>
              <w:jc w:val="center"/>
              <w:rPr>
                <w:rFonts w:ascii="Calibri" w:hAnsi="Calibri"/>
                <w:b/>
                <w:bCs/>
                <w:color w:val="000000"/>
              </w:rPr>
            </w:pPr>
            <w:r>
              <w:rPr>
                <w:rFonts w:ascii="Calibri" w:hAnsi="Calibri"/>
                <w:b/>
                <w:bCs/>
                <w:color w:val="000000"/>
              </w:rPr>
              <w:t>Instructional Coaches/APIs</w:t>
            </w:r>
          </w:p>
        </w:tc>
        <w:tc>
          <w:tcPr>
            <w:tcW w:w="1165" w:type="dxa"/>
            <w:shd w:val="clear" w:color="auto" w:fill="auto"/>
            <w:vAlign w:val="bottom"/>
            <w:hideMark/>
          </w:tcPr>
          <w:p w14:paraId="64A30547" w14:textId="77777777" w:rsidR="00C00FE9" w:rsidRDefault="00C00FE9">
            <w:pPr>
              <w:jc w:val="center"/>
              <w:rPr>
                <w:rFonts w:ascii="Calibri" w:hAnsi="Calibri"/>
                <w:b/>
                <w:bCs/>
                <w:color w:val="000000"/>
              </w:rPr>
            </w:pPr>
            <w:r>
              <w:rPr>
                <w:rFonts w:ascii="Calibri" w:hAnsi="Calibri"/>
                <w:b/>
                <w:bCs/>
                <w:color w:val="000000"/>
              </w:rPr>
              <w:t>Aspiring Leaders Cohort 5</w:t>
            </w:r>
          </w:p>
        </w:tc>
        <w:tc>
          <w:tcPr>
            <w:tcW w:w="1412" w:type="dxa"/>
            <w:shd w:val="clear" w:color="auto" w:fill="auto"/>
            <w:vAlign w:val="bottom"/>
            <w:hideMark/>
          </w:tcPr>
          <w:p w14:paraId="5D0E57EC" w14:textId="77777777" w:rsidR="00C00FE9" w:rsidRDefault="00C00FE9">
            <w:pPr>
              <w:jc w:val="center"/>
              <w:rPr>
                <w:rFonts w:ascii="Calibri" w:hAnsi="Calibri"/>
                <w:b/>
                <w:bCs/>
                <w:color w:val="000000"/>
              </w:rPr>
            </w:pPr>
            <w:r>
              <w:rPr>
                <w:rFonts w:ascii="Calibri" w:hAnsi="Calibri"/>
                <w:b/>
                <w:bCs/>
                <w:color w:val="000000"/>
              </w:rPr>
              <w:t>Media Specialists Meeting</w:t>
            </w:r>
          </w:p>
        </w:tc>
        <w:tc>
          <w:tcPr>
            <w:tcW w:w="1412" w:type="dxa"/>
            <w:shd w:val="clear" w:color="auto" w:fill="auto"/>
            <w:vAlign w:val="bottom"/>
            <w:hideMark/>
          </w:tcPr>
          <w:p w14:paraId="0A4FDE7E" w14:textId="77777777" w:rsidR="00C00FE9" w:rsidRDefault="00C00FE9">
            <w:pPr>
              <w:jc w:val="center"/>
              <w:rPr>
                <w:rFonts w:ascii="Calibri" w:hAnsi="Calibri"/>
                <w:b/>
                <w:bCs/>
                <w:color w:val="000000"/>
              </w:rPr>
            </w:pPr>
            <w:r>
              <w:rPr>
                <w:rFonts w:ascii="Calibri" w:hAnsi="Calibri"/>
                <w:b/>
                <w:bCs/>
                <w:color w:val="000000"/>
              </w:rPr>
              <w:t>Laurens County PLCs</w:t>
            </w:r>
          </w:p>
        </w:tc>
      </w:tr>
      <w:tr w:rsidR="00C00FE9" w14:paraId="17346E0C" w14:textId="77777777" w:rsidTr="00C00FE9">
        <w:trPr>
          <w:trHeight w:val="852"/>
        </w:trPr>
        <w:tc>
          <w:tcPr>
            <w:tcW w:w="1571" w:type="dxa"/>
            <w:shd w:val="clear" w:color="auto" w:fill="auto"/>
            <w:noWrap/>
            <w:vAlign w:val="bottom"/>
            <w:hideMark/>
          </w:tcPr>
          <w:p w14:paraId="55602DE8" w14:textId="318EEAB1" w:rsidR="00C00FE9" w:rsidRDefault="00C00FE9">
            <w:pPr>
              <w:rPr>
                <w:rFonts w:ascii="Calibri" w:hAnsi="Calibri"/>
                <w:b/>
                <w:bCs/>
                <w:color w:val="000000"/>
                <w:sz w:val="32"/>
                <w:szCs w:val="32"/>
              </w:rPr>
            </w:pPr>
            <w:r>
              <w:rPr>
                <w:rFonts w:ascii="Calibri" w:hAnsi="Calibri"/>
                <w:b/>
                <w:bCs/>
                <w:color w:val="000000"/>
                <w:sz w:val="32"/>
                <w:szCs w:val="32"/>
              </w:rPr>
              <w:t>August</w:t>
            </w:r>
          </w:p>
        </w:tc>
        <w:tc>
          <w:tcPr>
            <w:tcW w:w="1239" w:type="dxa"/>
            <w:shd w:val="clear" w:color="auto" w:fill="auto"/>
            <w:noWrap/>
            <w:vAlign w:val="bottom"/>
            <w:hideMark/>
          </w:tcPr>
          <w:p w14:paraId="65CE00B6" w14:textId="77777777" w:rsidR="00C00FE9" w:rsidRDefault="00C00FE9">
            <w:pPr>
              <w:jc w:val="right"/>
              <w:rPr>
                <w:rFonts w:ascii="Calibri" w:hAnsi="Calibri"/>
                <w:color w:val="000000"/>
                <w:sz w:val="22"/>
                <w:szCs w:val="22"/>
              </w:rPr>
            </w:pPr>
            <w:r>
              <w:rPr>
                <w:rFonts w:ascii="Calibri" w:hAnsi="Calibri"/>
                <w:color w:val="000000"/>
                <w:sz w:val="22"/>
                <w:szCs w:val="22"/>
              </w:rPr>
              <w:t>13-Aug</w:t>
            </w:r>
          </w:p>
        </w:tc>
        <w:tc>
          <w:tcPr>
            <w:tcW w:w="1214" w:type="dxa"/>
            <w:shd w:val="clear" w:color="auto" w:fill="auto"/>
            <w:noWrap/>
            <w:vAlign w:val="bottom"/>
            <w:hideMark/>
          </w:tcPr>
          <w:p w14:paraId="2AFE2162" w14:textId="77777777" w:rsidR="00C00FE9" w:rsidRDefault="00C00FE9">
            <w:pPr>
              <w:jc w:val="right"/>
              <w:rPr>
                <w:rFonts w:ascii="Calibri" w:hAnsi="Calibri"/>
                <w:color w:val="000000"/>
                <w:sz w:val="22"/>
                <w:szCs w:val="22"/>
              </w:rPr>
            </w:pPr>
          </w:p>
        </w:tc>
        <w:tc>
          <w:tcPr>
            <w:tcW w:w="1473" w:type="dxa"/>
            <w:shd w:val="clear" w:color="auto" w:fill="auto"/>
            <w:noWrap/>
            <w:vAlign w:val="bottom"/>
            <w:hideMark/>
          </w:tcPr>
          <w:p w14:paraId="72536937" w14:textId="77777777" w:rsidR="00C00FE9" w:rsidRDefault="00C00FE9">
            <w:pPr>
              <w:jc w:val="right"/>
              <w:rPr>
                <w:rFonts w:ascii="Calibri" w:hAnsi="Calibri"/>
                <w:color w:val="000000"/>
                <w:sz w:val="22"/>
                <w:szCs w:val="22"/>
              </w:rPr>
            </w:pPr>
            <w:r>
              <w:rPr>
                <w:rFonts w:ascii="Calibri" w:hAnsi="Calibri"/>
                <w:color w:val="000000"/>
                <w:sz w:val="22"/>
                <w:szCs w:val="22"/>
              </w:rPr>
              <w:t>15-Aug</w:t>
            </w:r>
          </w:p>
        </w:tc>
        <w:tc>
          <w:tcPr>
            <w:tcW w:w="1165" w:type="dxa"/>
            <w:shd w:val="clear" w:color="auto" w:fill="auto"/>
            <w:noWrap/>
            <w:vAlign w:val="bottom"/>
            <w:hideMark/>
          </w:tcPr>
          <w:p w14:paraId="04F8612A" w14:textId="77777777" w:rsidR="00C00FE9" w:rsidRDefault="00C00FE9">
            <w:pPr>
              <w:jc w:val="right"/>
              <w:rPr>
                <w:rFonts w:ascii="Calibri" w:hAnsi="Calibri"/>
                <w:color w:val="000000"/>
                <w:sz w:val="22"/>
                <w:szCs w:val="22"/>
              </w:rPr>
            </w:pPr>
          </w:p>
        </w:tc>
        <w:tc>
          <w:tcPr>
            <w:tcW w:w="1412" w:type="dxa"/>
            <w:shd w:val="clear" w:color="auto" w:fill="auto"/>
            <w:noWrap/>
            <w:vAlign w:val="bottom"/>
            <w:hideMark/>
          </w:tcPr>
          <w:p w14:paraId="47B4373D" w14:textId="77777777" w:rsidR="00C00FE9" w:rsidRDefault="00C00FE9">
            <w:pPr>
              <w:jc w:val="right"/>
              <w:rPr>
                <w:rFonts w:ascii="Calibri" w:hAnsi="Calibri"/>
                <w:color w:val="000000"/>
                <w:sz w:val="22"/>
                <w:szCs w:val="22"/>
              </w:rPr>
            </w:pPr>
            <w:r>
              <w:rPr>
                <w:rFonts w:ascii="Calibri" w:hAnsi="Calibri"/>
                <w:color w:val="000000"/>
                <w:sz w:val="22"/>
                <w:szCs w:val="22"/>
              </w:rPr>
              <w:t>29-Aug-19</w:t>
            </w:r>
          </w:p>
        </w:tc>
        <w:tc>
          <w:tcPr>
            <w:tcW w:w="1412" w:type="dxa"/>
            <w:shd w:val="clear" w:color="auto" w:fill="auto"/>
            <w:noWrap/>
            <w:vAlign w:val="bottom"/>
            <w:hideMark/>
          </w:tcPr>
          <w:p w14:paraId="67B7F4BA" w14:textId="77777777" w:rsidR="00C00FE9" w:rsidRDefault="00C00FE9">
            <w:pPr>
              <w:jc w:val="right"/>
              <w:rPr>
                <w:rFonts w:ascii="Calibri" w:hAnsi="Calibri"/>
                <w:color w:val="000000"/>
                <w:sz w:val="22"/>
                <w:szCs w:val="22"/>
              </w:rPr>
            </w:pPr>
          </w:p>
        </w:tc>
      </w:tr>
      <w:tr w:rsidR="00C00FE9" w14:paraId="0926B2DC" w14:textId="77777777" w:rsidTr="00C00FE9">
        <w:trPr>
          <w:trHeight w:val="1346"/>
        </w:trPr>
        <w:tc>
          <w:tcPr>
            <w:tcW w:w="1571" w:type="dxa"/>
            <w:shd w:val="clear" w:color="auto" w:fill="auto"/>
            <w:noWrap/>
            <w:vAlign w:val="bottom"/>
            <w:hideMark/>
          </w:tcPr>
          <w:p w14:paraId="516E7A1B" w14:textId="75926B5D" w:rsidR="00C00FE9" w:rsidRDefault="00C00FE9">
            <w:pPr>
              <w:rPr>
                <w:rFonts w:ascii="Calibri" w:hAnsi="Calibri"/>
                <w:b/>
                <w:bCs/>
                <w:color w:val="000000"/>
                <w:sz w:val="32"/>
                <w:szCs w:val="32"/>
              </w:rPr>
            </w:pPr>
            <w:r>
              <w:rPr>
                <w:rFonts w:ascii="Calibri" w:hAnsi="Calibri"/>
                <w:b/>
                <w:bCs/>
                <w:color w:val="000000"/>
                <w:sz w:val="32"/>
                <w:szCs w:val="32"/>
              </w:rPr>
              <w:t>September</w:t>
            </w:r>
          </w:p>
        </w:tc>
        <w:tc>
          <w:tcPr>
            <w:tcW w:w="1239" w:type="dxa"/>
            <w:shd w:val="clear" w:color="auto" w:fill="auto"/>
            <w:noWrap/>
            <w:vAlign w:val="bottom"/>
            <w:hideMark/>
          </w:tcPr>
          <w:p w14:paraId="164F3D0C" w14:textId="77777777" w:rsidR="00C00FE9" w:rsidRDefault="00C00FE9">
            <w:pPr>
              <w:jc w:val="right"/>
              <w:rPr>
                <w:rFonts w:ascii="Calibri" w:hAnsi="Calibri"/>
                <w:color w:val="000000"/>
                <w:sz w:val="22"/>
                <w:szCs w:val="22"/>
              </w:rPr>
            </w:pPr>
            <w:r>
              <w:rPr>
                <w:rFonts w:ascii="Calibri" w:hAnsi="Calibri"/>
                <w:color w:val="000000"/>
                <w:sz w:val="22"/>
                <w:szCs w:val="22"/>
              </w:rPr>
              <w:t>17-Sep</w:t>
            </w:r>
          </w:p>
        </w:tc>
        <w:tc>
          <w:tcPr>
            <w:tcW w:w="1214" w:type="dxa"/>
            <w:shd w:val="clear" w:color="auto" w:fill="auto"/>
            <w:noWrap/>
            <w:vAlign w:val="bottom"/>
            <w:hideMark/>
          </w:tcPr>
          <w:p w14:paraId="78E5A3A9" w14:textId="77777777" w:rsidR="00C00FE9" w:rsidRDefault="00C00FE9">
            <w:pPr>
              <w:jc w:val="right"/>
              <w:rPr>
                <w:rFonts w:ascii="Calibri" w:hAnsi="Calibri"/>
                <w:color w:val="000000"/>
                <w:sz w:val="22"/>
                <w:szCs w:val="22"/>
              </w:rPr>
            </w:pPr>
            <w:r>
              <w:rPr>
                <w:rFonts w:ascii="Calibri" w:hAnsi="Calibri"/>
                <w:color w:val="000000"/>
                <w:sz w:val="22"/>
                <w:szCs w:val="22"/>
              </w:rPr>
              <w:t>19-Sep</w:t>
            </w:r>
          </w:p>
        </w:tc>
        <w:tc>
          <w:tcPr>
            <w:tcW w:w="1473" w:type="dxa"/>
            <w:shd w:val="clear" w:color="auto" w:fill="auto"/>
            <w:noWrap/>
            <w:vAlign w:val="bottom"/>
            <w:hideMark/>
          </w:tcPr>
          <w:p w14:paraId="1CC49457" w14:textId="094E6230" w:rsidR="00C00FE9" w:rsidRDefault="00C00FE9">
            <w:pPr>
              <w:jc w:val="right"/>
              <w:rPr>
                <w:rFonts w:ascii="Calibri" w:hAnsi="Calibri"/>
                <w:color w:val="000000"/>
                <w:sz w:val="22"/>
                <w:szCs w:val="22"/>
              </w:rPr>
            </w:pPr>
            <w:r>
              <w:rPr>
                <w:rFonts w:ascii="Calibri" w:hAnsi="Calibri"/>
                <w:color w:val="000000"/>
                <w:sz w:val="22"/>
                <w:szCs w:val="22"/>
              </w:rPr>
              <w:t>19-Sep</w:t>
            </w:r>
          </w:p>
        </w:tc>
        <w:tc>
          <w:tcPr>
            <w:tcW w:w="1165" w:type="dxa"/>
            <w:shd w:val="clear" w:color="auto" w:fill="auto"/>
            <w:noWrap/>
            <w:vAlign w:val="bottom"/>
            <w:hideMark/>
          </w:tcPr>
          <w:p w14:paraId="3C7B9084" w14:textId="77777777" w:rsidR="00C00FE9" w:rsidRDefault="00C00FE9">
            <w:pPr>
              <w:jc w:val="right"/>
              <w:rPr>
                <w:rFonts w:ascii="Calibri" w:hAnsi="Calibri"/>
                <w:color w:val="000000"/>
                <w:sz w:val="22"/>
                <w:szCs w:val="22"/>
              </w:rPr>
            </w:pPr>
          </w:p>
        </w:tc>
        <w:tc>
          <w:tcPr>
            <w:tcW w:w="1412" w:type="dxa"/>
            <w:shd w:val="clear" w:color="auto" w:fill="auto"/>
            <w:noWrap/>
            <w:vAlign w:val="bottom"/>
            <w:hideMark/>
          </w:tcPr>
          <w:p w14:paraId="6B63F9A8" w14:textId="77777777" w:rsidR="00C00FE9" w:rsidRDefault="00C00FE9">
            <w:pPr>
              <w:rPr>
                <w:sz w:val="20"/>
                <w:szCs w:val="20"/>
              </w:rPr>
            </w:pPr>
          </w:p>
        </w:tc>
        <w:tc>
          <w:tcPr>
            <w:tcW w:w="1412" w:type="dxa"/>
            <w:shd w:val="clear" w:color="auto" w:fill="auto"/>
            <w:vAlign w:val="bottom"/>
            <w:hideMark/>
          </w:tcPr>
          <w:p w14:paraId="756D9CD6" w14:textId="77777777" w:rsidR="00C00FE9" w:rsidRDefault="00C00FE9">
            <w:pPr>
              <w:rPr>
                <w:rFonts w:ascii="Calibri" w:hAnsi="Calibri"/>
                <w:color w:val="000000"/>
                <w:sz w:val="22"/>
                <w:szCs w:val="22"/>
              </w:rPr>
            </w:pPr>
            <w:r>
              <w:rPr>
                <w:rFonts w:ascii="Calibri" w:hAnsi="Calibri"/>
                <w:color w:val="000000"/>
                <w:sz w:val="22"/>
                <w:szCs w:val="22"/>
              </w:rPr>
              <w:t xml:space="preserve">Learning Even More with </w:t>
            </w:r>
            <w:proofErr w:type="spellStart"/>
            <w:r>
              <w:rPr>
                <w:rFonts w:ascii="Calibri" w:hAnsi="Calibri"/>
                <w:color w:val="000000"/>
                <w:sz w:val="22"/>
                <w:szCs w:val="22"/>
              </w:rPr>
              <w:t>Lexiles</w:t>
            </w:r>
            <w:proofErr w:type="spellEnd"/>
          </w:p>
        </w:tc>
      </w:tr>
      <w:tr w:rsidR="00C00FE9" w14:paraId="6C295377" w14:textId="77777777" w:rsidTr="00C00FE9">
        <w:trPr>
          <w:trHeight w:val="471"/>
        </w:trPr>
        <w:tc>
          <w:tcPr>
            <w:tcW w:w="1571" w:type="dxa"/>
            <w:shd w:val="clear" w:color="auto" w:fill="auto"/>
            <w:noWrap/>
            <w:vAlign w:val="bottom"/>
            <w:hideMark/>
          </w:tcPr>
          <w:p w14:paraId="2CA851CD" w14:textId="14B08AA2" w:rsidR="00C00FE9" w:rsidRDefault="00C00FE9">
            <w:pPr>
              <w:rPr>
                <w:rFonts w:ascii="Calibri" w:hAnsi="Calibri"/>
                <w:b/>
                <w:bCs/>
                <w:color w:val="000000"/>
                <w:sz w:val="32"/>
                <w:szCs w:val="32"/>
              </w:rPr>
            </w:pPr>
            <w:r>
              <w:rPr>
                <w:rFonts w:ascii="Calibri" w:hAnsi="Calibri"/>
                <w:b/>
                <w:bCs/>
                <w:color w:val="000000"/>
                <w:sz w:val="32"/>
                <w:szCs w:val="32"/>
              </w:rPr>
              <w:t>October</w:t>
            </w:r>
          </w:p>
        </w:tc>
        <w:tc>
          <w:tcPr>
            <w:tcW w:w="1239" w:type="dxa"/>
            <w:shd w:val="clear" w:color="auto" w:fill="auto"/>
            <w:noWrap/>
            <w:vAlign w:val="bottom"/>
            <w:hideMark/>
          </w:tcPr>
          <w:p w14:paraId="505701EF" w14:textId="77777777" w:rsidR="00C00FE9" w:rsidRDefault="00C00FE9">
            <w:pPr>
              <w:jc w:val="right"/>
              <w:rPr>
                <w:rFonts w:ascii="Calibri" w:hAnsi="Calibri"/>
                <w:color w:val="000000"/>
                <w:sz w:val="22"/>
                <w:szCs w:val="22"/>
              </w:rPr>
            </w:pPr>
            <w:r>
              <w:rPr>
                <w:rFonts w:ascii="Calibri" w:hAnsi="Calibri"/>
                <w:color w:val="000000"/>
                <w:sz w:val="22"/>
                <w:szCs w:val="22"/>
              </w:rPr>
              <w:t>15-Oct</w:t>
            </w:r>
          </w:p>
        </w:tc>
        <w:tc>
          <w:tcPr>
            <w:tcW w:w="1214" w:type="dxa"/>
            <w:shd w:val="clear" w:color="auto" w:fill="auto"/>
            <w:noWrap/>
            <w:vAlign w:val="bottom"/>
            <w:hideMark/>
          </w:tcPr>
          <w:p w14:paraId="34F20D35" w14:textId="77777777" w:rsidR="00C00FE9" w:rsidRDefault="00C00FE9">
            <w:pPr>
              <w:jc w:val="right"/>
              <w:rPr>
                <w:rFonts w:ascii="Calibri" w:hAnsi="Calibri"/>
                <w:color w:val="000000"/>
                <w:sz w:val="22"/>
                <w:szCs w:val="22"/>
              </w:rPr>
            </w:pPr>
          </w:p>
        </w:tc>
        <w:tc>
          <w:tcPr>
            <w:tcW w:w="1473" w:type="dxa"/>
            <w:shd w:val="clear" w:color="auto" w:fill="auto"/>
            <w:noWrap/>
            <w:vAlign w:val="bottom"/>
            <w:hideMark/>
          </w:tcPr>
          <w:p w14:paraId="44F18CDC" w14:textId="77777777" w:rsidR="00C00FE9" w:rsidRDefault="00C00FE9">
            <w:pPr>
              <w:jc w:val="right"/>
              <w:rPr>
                <w:rFonts w:ascii="Calibri" w:hAnsi="Calibri"/>
                <w:color w:val="000000"/>
                <w:sz w:val="22"/>
                <w:szCs w:val="22"/>
              </w:rPr>
            </w:pPr>
            <w:r>
              <w:rPr>
                <w:rFonts w:ascii="Calibri" w:hAnsi="Calibri"/>
                <w:color w:val="000000"/>
                <w:sz w:val="22"/>
                <w:szCs w:val="22"/>
              </w:rPr>
              <w:t>17-Oct</w:t>
            </w:r>
          </w:p>
        </w:tc>
        <w:tc>
          <w:tcPr>
            <w:tcW w:w="1165" w:type="dxa"/>
            <w:shd w:val="clear" w:color="auto" w:fill="auto"/>
            <w:noWrap/>
            <w:vAlign w:val="bottom"/>
            <w:hideMark/>
          </w:tcPr>
          <w:p w14:paraId="01B5AF43" w14:textId="77777777" w:rsidR="00C00FE9" w:rsidRDefault="00C00FE9">
            <w:pPr>
              <w:jc w:val="right"/>
              <w:rPr>
                <w:rFonts w:ascii="Calibri" w:hAnsi="Calibri"/>
                <w:color w:val="000000"/>
                <w:sz w:val="22"/>
                <w:szCs w:val="22"/>
              </w:rPr>
            </w:pPr>
            <w:r>
              <w:rPr>
                <w:rFonts w:ascii="Calibri" w:hAnsi="Calibri"/>
                <w:color w:val="000000"/>
                <w:sz w:val="22"/>
                <w:szCs w:val="22"/>
              </w:rPr>
              <w:t>24-Oct</w:t>
            </w:r>
          </w:p>
        </w:tc>
        <w:tc>
          <w:tcPr>
            <w:tcW w:w="1412" w:type="dxa"/>
            <w:shd w:val="clear" w:color="auto" w:fill="auto"/>
            <w:noWrap/>
            <w:vAlign w:val="bottom"/>
            <w:hideMark/>
          </w:tcPr>
          <w:p w14:paraId="321160ED" w14:textId="77777777" w:rsidR="00C00FE9" w:rsidRDefault="00C00FE9">
            <w:pPr>
              <w:jc w:val="right"/>
              <w:rPr>
                <w:rFonts w:ascii="Calibri" w:hAnsi="Calibri"/>
                <w:color w:val="000000"/>
                <w:sz w:val="22"/>
                <w:szCs w:val="22"/>
              </w:rPr>
            </w:pPr>
            <w:r>
              <w:rPr>
                <w:rFonts w:ascii="Calibri" w:hAnsi="Calibri"/>
                <w:color w:val="000000"/>
                <w:sz w:val="22"/>
                <w:szCs w:val="22"/>
              </w:rPr>
              <w:t>29-Oct-19</w:t>
            </w:r>
          </w:p>
        </w:tc>
        <w:tc>
          <w:tcPr>
            <w:tcW w:w="1412" w:type="dxa"/>
            <w:shd w:val="clear" w:color="auto" w:fill="auto"/>
            <w:vAlign w:val="bottom"/>
            <w:hideMark/>
          </w:tcPr>
          <w:p w14:paraId="5FC037CB" w14:textId="77777777" w:rsidR="00C00FE9" w:rsidRDefault="00C00FE9">
            <w:pPr>
              <w:rPr>
                <w:rFonts w:ascii="Calibri" w:hAnsi="Calibri"/>
                <w:color w:val="000000"/>
                <w:sz w:val="22"/>
                <w:szCs w:val="22"/>
              </w:rPr>
            </w:pPr>
            <w:r>
              <w:rPr>
                <w:rFonts w:ascii="Calibri" w:hAnsi="Calibri"/>
                <w:color w:val="000000"/>
                <w:sz w:val="22"/>
                <w:szCs w:val="22"/>
              </w:rPr>
              <w:t>CCRPI for Teachers</w:t>
            </w:r>
          </w:p>
        </w:tc>
      </w:tr>
      <w:tr w:rsidR="00C00FE9" w14:paraId="523CA81F" w14:textId="77777777" w:rsidTr="00C00FE9">
        <w:trPr>
          <w:trHeight w:val="471"/>
        </w:trPr>
        <w:tc>
          <w:tcPr>
            <w:tcW w:w="1571" w:type="dxa"/>
            <w:shd w:val="clear" w:color="auto" w:fill="auto"/>
            <w:noWrap/>
            <w:vAlign w:val="bottom"/>
            <w:hideMark/>
          </w:tcPr>
          <w:p w14:paraId="0873EB94" w14:textId="77777777" w:rsidR="00C00FE9" w:rsidRDefault="00C00FE9">
            <w:pPr>
              <w:rPr>
                <w:rFonts w:ascii="Calibri" w:hAnsi="Calibri"/>
                <w:b/>
                <w:bCs/>
                <w:color w:val="000000"/>
                <w:sz w:val="32"/>
                <w:szCs w:val="32"/>
              </w:rPr>
            </w:pPr>
            <w:r>
              <w:rPr>
                <w:rFonts w:ascii="Calibri" w:hAnsi="Calibri"/>
                <w:b/>
                <w:bCs/>
                <w:color w:val="000000"/>
                <w:sz w:val="32"/>
                <w:szCs w:val="32"/>
              </w:rPr>
              <w:t>November</w:t>
            </w:r>
          </w:p>
        </w:tc>
        <w:tc>
          <w:tcPr>
            <w:tcW w:w="1239" w:type="dxa"/>
            <w:shd w:val="clear" w:color="auto" w:fill="auto"/>
            <w:noWrap/>
            <w:vAlign w:val="bottom"/>
            <w:hideMark/>
          </w:tcPr>
          <w:p w14:paraId="62213D3E" w14:textId="77777777" w:rsidR="00C00FE9" w:rsidRDefault="00C00FE9">
            <w:pPr>
              <w:jc w:val="right"/>
              <w:rPr>
                <w:rFonts w:ascii="Calibri" w:hAnsi="Calibri"/>
                <w:color w:val="000000"/>
                <w:sz w:val="22"/>
                <w:szCs w:val="22"/>
              </w:rPr>
            </w:pPr>
            <w:r>
              <w:rPr>
                <w:rFonts w:ascii="Calibri" w:hAnsi="Calibri"/>
                <w:color w:val="000000"/>
                <w:sz w:val="22"/>
                <w:szCs w:val="22"/>
              </w:rPr>
              <w:t>19-Nov</w:t>
            </w:r>
          </w:p>
        </w:tc>
        <w:tc>
          <w:tcPr>
            <w:tcW w:w="1214" w:type="dxa"/>
            <w:shd w:val="clear" w:color="auto" w:fill="auto"/>
            <w:noWrap/>
            <w:vAlign w:val="bottom"/>
            <w:hideMark/>
          </w:tcPr>
          <w:p w14:paraId="3037615F" w14:textId="77777777" w:rsidR="00C00FE9" w:rsidRDefault="00C00FE9">
            <w:pPr>
              <w:jc w:val="right"/>
              <w:rPr>
                <w:rFonts w:ascii="Calibri" w:hAnsi="Calibri"/>
                <w:color w:val="000000"/>
                <w:sz w:val="22"/>
                <w:szCs w:val="22"/>
              </w:rPr>
            </w:pPr>
            <w:r>
              <w:rPr>
                <w:rFonts w:ascii="Calibri" w:hAnsi="Calibri"/>
                <w:color w:val="000000"/>
                <w:sz w:val="22"/>
                <w:szCs w:val="22"/>
              </w:rPr>
              <w:t>21-Nov</w:t>
            </w:r>
          </w:p>
        </w:tc>
        <w:tc>
          <w:tcPr>
            <w:tcW w:w="1473" w:type="dxa"/>
            <w:shd w:val="clear" w:color="auto" w:fill="auto"/>
            <w:noWrap/>
            <w:vAlign w:val="bottom"/>
            <w:hideMark/>
          </w:tcPr>
          <w:p w14:paraId="579F37ED" w14:textId="77777777" w:rsidR="00C00FE9" w:rsidRDefault="00C00FE9">
            <w:pPr>
              <w:jc w:val="right"/>
              <w:rPr>
                <w:rFonts w:ascii="Calibri" w:hAnsi="Calibri"/>
                <w:color w:val="000000"/>
                <w:sz w:val="22"/>
                <w:szCs w:val="22"/>
              </w:rPr>
            </w:pPr>
            <w:r>
              <w:rPr>
                <w:rFonts w:ascii="Calibri" w:hAnsi="Calibri"/>
                <w:color w:val="000000"/>
                <w:sz w:val="22"/>
                <w:szCs w:val="22"/>
              </w:rPr>
              <w:t>21-Nov</w:t>
            </w:r>
          </w:p>
        </w:tc>
        <w:tc>
          <w:tcPr>
            <w:tcW w:w="1165" w:type="dxa"/>
            <w:shd w:val="clear" w:color="auto" w:fill="auto"/>
            <w:noWrap/>
            <w:vAlign w:val="bottom"/>
            <w:hideMark/>
          </w:tcPr>
          <w:p w14:paraId="123164B4" w14:textId="77777777" w:rsidR="00C00FE9" w:rsidRDefault="00C00FE9">
            <w:pPr>
              <w:jc w:val="right"/>
              <w:rPr>
                <w:rFonts w:ascii="Calibri" w:hAnsi="Calibri"/>
                <w:color w:val="000000"/>
                <w:sz w:val="22"/>
                <w:szCs w:val="22"/>
              </w:rPr>
            </w:pPr>
          </w:p>
        </w:tc>
        <w:tc>
          <w:tcPr>
            <w:tcW w:w="1412" w:type="dxa"/>
            <w:shd w:val="clear" w:color="auto" w:fill="auto"/>
            <w:noWrap/>
            <w:vAlign w:val="bottom"/>
            <w:hideMark/>
          </w:tcPr>
          <w:p w14:paraId="0BF10C8F" w14:textId="77777777" w:rsidR="00C00FE9" w:rsidRDefault="00C00FE9">
            <w:pPr>
              <w:rPr>
                <w:sz w:val="20"/>
                <w:szCs w:val="20"/>
              </w:rPr>
            </w:pPr>
          </w:p>
        </w:tc>
        <w:tc>
          <w:tcPr>
            <w:tcW w:w="1412" w:type="dxa"/>
            <w:shd w:val="clear" w:color="auto" w:fill="auto"/>
            <w:vAlign w:val="bottom"/>
            <w:hideMark/>
          </w:tcPr>
          <w:p w14:paraId="397B8225" w14:textId="77777777" w:rsidR="00C00FE9" w:rsidRDefault="00C00FE9">
            <w:pPr>
              <w:rPr>
                <w:sz w:val="20"/>
                <w:szCs w:val="20"/>
              </w:rPr>
            </w:pPr>
          </w:p>
        </w:tc>
      </w:tr>
      <w:tr w:rsidR="00C00FE9" w14:paraId="71DAF875" w14:textId="77777777" w:rsidTr="00C00FE9">
        <w:trPr>
          <w:trHeight w:val="628"/>
        </w:trPr>
        <w:tc>
          <w:tcPr>
            <w:tcW w:w="1571" w:type="dxa"/>
            <w:shd w:val="clear" w:color="auto" w:fill="auto"/>
            <w:noWrap/>
            <w:vAlign w:val="bottom"/>
            <w:hideMark/>
          </w:tcPr>
          <w:p w14:paraId="7C0A8F90" w14:textId="77777777" w:rsidR="00C00FE9" w:rsidRDefault="00C00FE9">
            <w:pPr>
              <w:rPr>
                <w:rFonts w:ascii="Calibri" w:hAnsi="Calibri"/>
                <w:b/>
                <w:bCs/>
                <w:color w:val="000000"/>
                <w:sz w:val="32"/>
                <w:szCs w:val="32"/>
              </w:rPr>
            </w:pPr>
            <w:r>
              <w:rPr>
                <w:rFonts w:ascii="Calibri" w:hAnsi="Calibri"/>
                <w:b/>
                <w:bCs/>
                <w:color w:val="000000"/>
                <w:sz w:val="32"/>
                <w:szCs w:val="32"/>
              </w:rPr>
              <w:t>December</w:t>
            </w:r>
          </w:p>
        </w:tc>
        <w:tc>
          <w:tcPr>
            <w:tcW w:w="1239" w:type="dxa"/>
            <w:shd w:val="clear" w:color="auto" w:fill="auto"/>
            <w:noWrap/>
            <w:vAlign w:val="bottom"/>
            <w:hideMark/>
          </w:tcPr>
          <w:p w14:paraId="3C329381" w14:textId="77777777" w:rsidR="00C00FE9" w:rsidRDefault="00C00FE9">
            <w:pPr>
              <w:jc w:val="right"/>
              <w:rPr>
                <w:rFonts w:ascii="Calibri" w:hAnsi="Calibri"/>
                <w:color w:val="000000"/>
                <w:sz w:val="22"/>
                <w:szCs w:val="22"/>
              </w:rPr>
            </w:pPr>
            <w:r>
              <w:rPr>
                <w:rFonts w:ascii="Calibri" w:hAnsi="Calibri"/>
                <w:color w:val="000000"/>
                <w:sz w:val="22"/>
                <w:szCs w:val="22"/>
              </w:rPr>
              <w:t>17-Dec</w:t>
            </w:r>
          </w:p>
        </w:tc>
        <w:tc>
          <w:tcPr>
            <w:tcW w:w="1214" w:type="dxa"/>
            <w:shd w:val="clear" w:color="auto" w:fill="auto"/>
            <w:noWrap/>
            <w:vAlign w:val="bottom"/>
            <w:hideMark/>
          </w:tcPr>
          <w:p w14:paraId="7B519001" w14:textId="77777777" w:rsidR="00C00FE9" w:rsidRDefault="00C00FE9">
            <w:pPr>
              <w:jc w:val="right"/>
              <w:rPr>
                <w:rFonts w:ascii="Calibri" w:hAnsi="Calibri"/>
                <w:color w:val="000000"/>
                <w:sz w:val="22"/>
                <w:szCs w:val="22"/>
              </w:rPr>
            </w:pPr>
          </w:p>
        </w:tc>
        <w:tc>
          <w:tcPr>
            <w:tcW w:w="1473" w:type="dxa"/>
            <w:shd w:val="clear" w:color="auto" w:fill="auto"/>
            <w:noWrap/>
            <w:vAlign w:val="bottom"/>
            <w:hideMark/>
          </w:tcPr>
          <w:p w14:paraId="030E75E5" w14:textId="77777777" w:rsidR="00C00FE9" w:rsidRDefault="00C00FE9">
            <w:pPr>
              <w:rPr>
                <w:sz w:val="20"/>
                <w:szCs w:val="20"/>
              </w:rPr>
            </w:pPr>
          </w:p>
        </w:tc>
        <w:tc>
          <w:tcPr>
            <w:tcW w:w="1165" w:type="dxa"/>
            <w:shd w:val="clear" w:color="auto" w:fill="auto"/>
            <w:noWrap/>
            <w:vAlign w:val="bottom"/>
            <w:hideMark/>
          </w:tcPr>
          <w:p w14:paraId="5CCD8BA9" w14:textId="77777777" w:rsidR="00C00FE9" w:rsidRDefault="00C00FE9">
            <w:pPr>
              <w:rPr>
                <w:sz w:val="20"/>
                <w:szCs w:val="20"/>
              </w:rPr>
            </w:pPr>
          </w:p>
        </w:tc>
        <w:tc>
          <w:tcPr>
            <w:tcW w:w="1412" w:type="dxa"/>
            <w:shd w:val="clear" w:color="auto" w:fill="auto"/>
            <w:noWrap/>
            <w:vAlign w:val="bottom"/>
            <w:hideMark/>
          </w:tcPr>
          <w:p w14:paraId="5473B873" w14:textId="77777777" w:rsidR="00C00FE9" w:rsidRDefault="00C00FE9">
            <w:pPr>
              <w:rPr>
                <w:sz w:val="20"/>
                <w:szCs w:val="20"/>
              </w:rPr>
            </w:pPr>
          </w:p>
        </w:tc>
        <w:tc>
          <w:tcPr>
            <w:tcW w:w="1412" w:type="dxa"/>
            <w:shd w:val="clear" w:color="auto" w:fill="auto"/>
            <w:vAlign w:val="bottom"/>
            <w:hideMark/>
          </w:tcPr>
          <w:p w14:paraId="7677ED63" w14:textId="77777777" w:rsidR="00C00FE9" w:rsidRDefault="00C00FE9">
            <w:pPr>
              <w:rPr>
                <w:sz w:val="20"/>
                <w:szCs w:val="20"/>
              </w:rPr>
            </w:pPr>
          </w:p>
        </w:tc>
      </w:tr>
      <w:tr w:rsidR="00C00FE9" w14:paraId="79047561" w14:textId="77777777" w:rsidTr="00C00FE9">
        <w:trPr>
          <w:trHeight w:val="471"/>
        </w:trPr>
        <w:tc>
          <w:tcPr>
            <w:tcW w:w="1571" w:type="dxa"/>
            <w:shd w:val="clear" w:color="auto" w:fill="auto"/>
            <w:noWrap/>
            <w:vAlign w:val="bottom"/>
            <w:hideMark/>
          </w:tcPr>
          <w:p w14:paraId="787A8654" w14:textId="77777777" w:rsidR="00C00FE9" w:rsidRDefault="00C00FE9">
            <w:pPr>
              <w:rPr>
                <w:rFonts w:ascii="Calibri" w:hAnsi="Calibri"/>
                <w:b/>
                <w:bCs/>
                <w:color w:val="000000"/>
                <w:sz w:val="32"/>
                <w:szCs w:val="32"/>
              </w:rPr>
            </w:pPr>
            <w:r>
              <w:rPr>
                <w:rFonts w:ascii="Calibri" w:hAnsi="Calibri"/>
                <w:b/>
                <w:bCs/>
                <w:color w:val="000000"/>
                <w:sz w:val="32"/>
                <w:szCs w:val="32"/>
              </w:rPr>
              <w:t>January</w:t>
            </w:r>
          </w:p>
        </w:tc>
        <w:tc>
          <w:tcPr>
            <w:tcW w:w="1239" w:type="dxa"/>
            <w:shd w:val="clear" w:color="auto" w:fill="auto"/>
            <w:noWrap/>
            <w:vAlign w:val="bottom"/>
            <w:hideMark/>
          </w:tcPr>
          <w:p w14:paraId="0F803F07" w14:textId="77777777" w:rsidR="00C00FE9" w:rsidRDefault="00C00FE9">
            <w:pPr>
              <w:jc w:val="right"/>
              <w:rPr>
                <w:rFonts w:ascii="Calibri" w:hAnsi="Calibri"/>
                <w:color w:val="000000"/>
                <w:sz w:val="22"/>
                <w:szCs w:val="22"/>
              </w:rPr>
            </w:pPr>
            <w:r>
              <w:rPr>
                <w:rFonts w:ascii="Calibri" w:hAnsi="Calibri"/>
                <w:color w:val="000000"/>
                <w:sz w:val="22"/>
                <w:szCs w:val="22"/>
              </w:rPr>
              <w:t>14-Jan</w:t>
            </w:r>
          </w:p>
        </w:tc>
        <w:tc>
          <w:tcPr>
            <w:tcW w:w="1214" w:type="dxa"/>
            <w:shd w:val="clear" w:color="auto" w:fill="auto"/>
            <w:noWrap/>
            <w:vAlign w:val="bottom"/>
            <w:hideMark/>
          </w:tcPr>
          <w:p w14:paraId="45FEA26B" w14:textId="77777777" w:rsidR="00C00FE9" w:rsidRDefault="00C00FE9">
            <w:pPr>
              <w:jc w:val="right"/>
              <w:rPr>
                <w:rFonts w:ascii="Calibri" w:hAnsi="Calibri"/>
                <w:color w:val="000000"/>
                <w:sz w:val="22"/>
                <w:szCs w:val="22"/>
              </w:rPr>
            </w:pPr>
            <w:r>
              <w:rPr>
                <w:rFonts w:ascii="Calibri" w:hAnsi="Calibri"/>
                <w:color w:val="000000"/>
                <w:sz w:val="22"/>
                <w:szCs w:val="22"/>
              </w:rPr>
              <w:t>16-Jan</w:t>
            </w:r>
          </w:p>
        </w:tc>
        <w:tc>
          <w:tcPr>
            <w:tcW w:w="1473" w:type="dxa"/>
            <w:shd w:val="clear" w:color="auto" w:fill="auto"/>
            <w:noWrap/>
            <w:vAlign w:val="bottom"/>
            <w:hideMark/>
          </w:tcPr>
          <w:p w14:paraId="54A9C986" w14:textId="77777777" w:rsidR="00C00FE9" w:rsidRDefault="00C00FE9">
            <w:pPr>
              <w:jc w:val="right"/>
              <w:rPr>
                <w:rFonts w:ascii="Calibri" w:hAnsi="Calibri"/>
                <w:color w:val="000000"/>
                <w:sz w:val="22"/>
                <w:szCs w:val="22"/>
              </w:rPr>
            </w:pPr>
            <w:r>
              <w:rPr>
                <w:rFonts w:ascii="Calibri" w:hAnsi="Calibri"/>
                <w:color w:val="000000"/>
                <w:sz w:val="22"/>
                <w:szCs w:val="22"/>
              </w:rPr>
              <w:t>16-Jan</w:t>
            </w:r>
          </w:p>
        </w:tc>
        <w:tc>
          <w:tcPr>
            <w:tcW w:w="1165" w:type="dxa"/>
            <w:shd w:val="clear" w:color="auto" w:fill="auto"/>
            <w:noWrap/>
            <w:vAlign w:val="bottom"/>
            <w:hideMark/>
          </w:tcPr>
          <w:p w14:paraId="10A4EDAD" w14:textId="77777777" w:rsidR="00C00FE9" w:rsidRDefault="00C00FE9">
            <w:pPr>
              <w:jc w:val="right"/>
              <w:rPr>
                <w:rFonts w:ascii="Calibri" w:hAnsi="Calibri"/>
                <w:color w:val="000000"/>
                <w:sz w:val="22"/>
                <w:szCs w:val="22"/>
              </w:rPr>
            </w:pPr>
            <w:r>
              <w:rPr>
                <w:rFonts w:ascii="Calibri" w:hAnsi="Calibri"/>
                <w:color w:val="000000"/>
                <w:sz w:val="22"/>
                <w:szCs w:val="22"/>
              </w:rPr>
              <w:t>23-Jan</w:t>
            </w:r>
          </w:p>
        </w:tc>
        <w:tc>
          <w:tcPr>
            <w:tcW w:w="1412" w:type="dxa"/>
            <w:shd w:val="clear" w:color="auto" w:fill="auto"/>
            <w:noWrap/>
            <w:vAlign w:val="bottom"/>
            <w:hideMark/>
          </w:tcPr>
          <w:p w14:paraId="223ED114" w14:textId="77777777" w:rsidR="00C00FE9" w:rsidRDefault="00C00FE9">
            <w:pPr>
              <w:jc w:val="right"/>
              <w:rPr>
                <w:rFonts w:ascii="Calibri" w:hAnsi="Calibri"/>
                <w:color w:val="000000"/>
                <w:sz w:val="22"/>
                <w:szCs w:val="22"/>
              </w:rPr>
            </w:pPr>
          </w:p>
        </w:tc>
        <w:tc>
          <w:tcPr>
            <w:tcW w:w="1412" w:type="dxa"/>
            <w:shd w:val="clear" w:color="auto" w:fill="auto"/>
            <w:vAlign w:val="bottom"/>
            <w:hideMark/>
          </w:tcPr>
          <w:p w14:paraId="5EE7ADD4" w14:textId="77777777" w:rsidR="00C00FE9" w:rsidRDefault="00C00FE9">
            <w:pPr>
              <w:rPr>
                <w:rFonts w:ascii="Calibri" w:hAnsi="Calibri"/>
                <w:color w:val="000000"/>
                <w:sz w:val="22"/>
                <w:szCs w:val="22"/>
              </w:rPr>
            </w:pPr>
            <w:r>
              <w:rPr>
                <w:rFonts w:ascii="Calibri" w:hAnsi="Calibri"/>
                <w:color w:val="000000"/>
                <w:sz w:val="22"/>
                <w:szCs w:val="22"/>
              </w:rPr>
              <w:t>Success with MTSS</w:t>
            </w:r>
          </w:p>
        </w:tc>
      </w:tr>
      <w:tr w:rsidR="00C00FE9" w14:paraId="563BEDDA" w14:textId="77777777" w:rsidTr="00C00FE9">
        <w:trPr>
          <w:trHeight w:val="740"/>
        </w:trPr>
        <w:tc>
          <w:tcPr>
            <w:tcW w:w="1571" w:type="dxa"/>
            <w:shd w:val="clear" w:color="auto" w:fill="auto"/>
            <w:noWrap/>
            <w:vAlign w:val="bottom"/>
            <w:hideMark/>
          </w:tcPr>
          <w:p w14:paraId="3B180280" w14:textId="77777777" w:rsidR="00C00FE9" w:rsidRDefault="00C00FE9">
            <w:pPr>
              <w:rPr>
                <w:rFonts w:ascii="Calibri" w:hAnsi="Calibri"/>
                <w:b/>
                <w:bCs/>
                <w:color w:val="000000"/>
                <w:sz w:val="32"/>
                <w:szCs w:val="32"/>
              </w:rPr>
            </w:pPr>
            <w:r>
              <w:rPr>
                <w:rFonts w:ascii="Calibri" w:hAnsi="Calibri"/>
                <w:b/>
                <w:bCs/>
                <w:color w:val="000000"/>
                <w:sz w:val="32"/>
                <w:szCs w:val="32"/>
              </w:rPr>
              <w:t>February</w:t>
            </w:r>
          </w:p>
        </w:tc>
        <w:tc>
          <w:tcPr>
            <w:tcW w:w="1239" w:type="dxa"/>
            <w:shd w:val="clear" w:color="auto" w:fill="auto"/>
            <w:noWrap/>
            <w:vAlign w:val="bottom"/>
            <w:hideMark/>
          </w:tcPr>
          <w:p w14:paraId="2324B082" w14:textId="77777777" w:rsidR="00C00FE9" w:rsidRDefault="00C00FE9">
            <w:pPr>
              <w:jc w:val="right"/>
              <w:rPr>
                <w:rFonts w:ascii="Calibri" w:hAnsi="Calibri"/>
                <w:color w:val="000000"/>
                <w:sz w:val="22"/>
                <w:szCs w:val="22"/>
              </w:rPr>
            </w:pPr>
            <w:r>
              <w:rPr>
                <w:rFonts w:ascii="Calibri" w:hAnsi="Calibri"/>
                <w:color w:val="000000"/>
                <w:sz w:val="22"/>
                <w:szCs w:val="22"/>
              </w:rPr>
              <w:t>18-Feb</w:t>
            </w:r>
          </w:p>
        </w:tc>
        <w:tc>
          <w:tcPr>
            <w:tcW w:w="1214" w:type="dxa"/>
            <w:shd w:val="clear" w:color="auto" w:fill="auto"/>
            <w:noWrap/>
            <w:vAlign w:val="bottom"/>
            <w:hideMark/>
          </w:tcPr>
          <w:p w14:paraId="5194340E" w14:textId="77777777" w:rsidR="00C00FE9" w:rsidRDefault="00C00FE9">
            <w:pPr>
              <w:jc w:val="right"/>
              <w:rPr>
                <w:rFonts w:ascii="Calibri" w:hAnsi="Calibri"/>
                <w:color w:val="000000"/>
                <w:sz w:val="22"/>
                <w:szCs w:val="22"/>
              </w:rPr>
            </w:pPr>
          </w:p>
        </w:tc>
        <w:tc>
          <w:tcPr>
            <w:tcW w:w="1473" w:type="dxa"/>
            <w:shd w:val="clear" w:color="auto" w:fill="auto"/>
            <w:noWrap/>
            <w:vAlign w:val="bottom"/>
            <w:hideMark/>
          </w:tcPr>
          <w:p w14:paraId="3D9DEC34" w14:textId="77777777" w:rsidR="00C00FE9" w:rsidRDefault="00C00FE9">
            <w:pPr>
              <w:jc w:val="right"/>
              <w:rPr>
                <w:rFonts w:ascii="Calibri" w:hAnsi="Calibri"/>
                <w:color w:val="000000"/>
                <w:sz w:val="22"/>
                <w:szCs w:val="22"/>
              </w:rPr>
            </w:pPr>
            <w:r>
              <w:rPr>
                <w:rFonts w:ascii="Calibri" w:hAnsi="Calibri"/>
                <w:color w:val="000000"/>
                <w:sz w:val="22"/>
                <w:szCs w:val="22"/>
              </w:rPr>
              <w:t>20-Feb</w:t>
            </w:r>
          </w:p>
        </w:tc>
        <w:tc>
          <w:tcPr>
            <w:tcW w:w="1165" w:type="dxa"/>
            <w:shd w:val="clear" w:color="auto" w:fill="auto"/>
            <w:noWrap/>
            <w:vAlign w:val="bottom"/>
            <w:hideMark/>
          </w:tcPr>
          <w:p w14:paraId="6E7B6F0A" w14:textId="77777777" w:rsidR="00C00FE9" w:rsidRDefault="00C00FE9">
            <w:pPr>
              <w:jc w:val="right"/>
              <w:rPr>
                <w:rFonts w:ascii="Calibri" w:hAnsi="Calibri"/>
                <w:color w:val="000000"/>
                <w:sz w:val="22"/>
                <w:szCs w:val="22"/>
              </w:rPr>
            </w:pPr>
          </w:p>
        </w:tc>
        <w:tc>
          <w:tcPr>
            <w:tcW w:w="1412" w:type="dxa"/>
            <w:shd w:val="clear" w:color="auto" w:fill="auto"/>
            <w:noWrap/>
            <w:vAlign w:val="bottom"/>
            <w:hideMark/>
          </w:tcPr>
          <w:p w14:paraId="105FBEE8" w14:textId="77777777" w:rsidR="00C00FE9" w:rsidRDefault="00C00FE9">
            <w:pPr>
              <w:jc w:val="right"/>
              <w:rPr>
                <w:rFonts w:ascii="Calibri" w:hAnsi="Calibri"/>
                <w:color w:val="000000"/>
                <w:sz w:val="22"/>
                <w:szCs w:val="22"/>
              </w:rPr>
            </w:pPr>
            <w:r>
              <w:rPr>
                <w:rFonts w:ascii="Calibri" w:hAnsi="Calibri"/>
                <w:color w:val="000000"/>
                <w:sz w:val="22"/>
                <w:szCs w:val="22"/>
              </w:rPr>
              <w:t>27-Feb</w:t>
            </w:r>
          </w:p>
        </w:tc>
        <w:tc>
          <w:tcPr>
            <w:tcW w:w="1412" w:type="dxa"/>
            <w:shd w:val="clear" w:color="auto" w:fill="auto"/>
            <w:vAlign w:val="bottom"/>
            <w:hideMark/>
          </w:tcPr>
          <w:p w14:paraId="442B8FE4" w14:textId="77777777" w:rsidR="00C00FE9" w:rsidRDefault="00C00FE9">
            <w:pPr>
              <w:rPr>
                <w:rFonts w:ascii="Calibri" w:hAnsi="Calibri"/>
                <w:color w:val="000000"/>
                <w:sz w:val="22"/>
                <w:szCs w:val="22"/>
              </w:rPr>
            </w:pPr>
            <w:r>
              <w:rPr>
                <w:rFonts w:ascii="Calibri" w:hAnsi="Calibri"/>
                <w:color w:val="000000"/>
                <w:sz w:val="22"/>
                <w:szCs w:val="22"/>
              </w:rPr>
              <w:t>Instructional Technology</w:t>
            </w:r>
          </w:p>
        </w:tc>
      </w:tr>
      <w:tr w:rsidR="00C00FE9" w14:paraId="0F2A4593" w14:textId="77777777" w:rsidTr="00C00FE9">
        <w:trPr>
          <w:trHeight w:val="471"/>
        </w:trPr>
        <w:tc>
          <w:tcPr>
            <w:tcW w:w="1571" w:type="dxa"/>
            <w:shd w:val="clear" w:color="auto" w:fill="auto"/>
            <w:noWrap/>
            <w:vAlign w:val="bottom"/>
            <w:hideMark/>
          </w:tcPr>
          <w:p w14:paraId="54209DBC" w14:textId="77777777" w:rsidR="00C00FE9" w:rsidRDefault="00C00FE9">
            <w:pPr>
              <w:rPr>
                <w:rFonts w:ascii="Calibri" w:hAnsi="Calibri"/>
                <w:b/>
                <w:bCs/>
                <w:color w:val="000000"/>
                <w:sz w:val="32"/>
                <w:szCs w:val="32"/>
              </w:rPr>
            </w:pPr>
            <w:r>
              <w:rPr>
                <w:rFonts w:ascii="Calibri" w:hAnsi="Calibri"/>
                <w:b/>
                <w:bCs/>
                <w:color w:val="000000"/>
                <w:sz w:val="32"/>
                <w:szCs w:val="32"/>
              </w:rPr>
              <w:t>March</w:t>
            </w:r>
          </w:p>
        </w:tc>
        <w:tc>
          <w:tcPr>
            <w:tcW w:w="1239" w:type="dxa"/>
            <w:shd w:val="clear" w:color="auto" w:fill="auto"/>
            <w:noWrap/>
            <w:vAlign w:val="bottom"/>
            <w:hideMark/>
          </w:tcPr>
          <w:p w14:paraId="02501176" w14:textId="77777777" w:rsidR="00C00FE9" w:rsidRDefault="00C00FE9">
            <w:pPr>
              <w:jc w:val="right"/>
              <w:rPr>
                <w:rFonts w:ascii="Calibri" w:hAnsi="Calibri"/>
                <w:color w:val="000000"/>
                <w:sz w:val="22"/>
                <w:szCs w:val="22"/>
              </w:rPr>
            </w:pPr>
            <w:r>
              <w:rPr>
                <w:rFonts w:ascii="Calibri" w:hAnsi="Calibri"/>
                <w:color w:val="000000"/>
                <w:sz w:val="22"/>
                <w:szCs w:val="22"/>
              </w:rPr>
              <w:t>17-Mar</w:t>
            </w:r>
          </w:p>
        </w:tc>
        <w:tc>
          <w:tcPr>
            <w:tcW w:w="1214" w:type="dxa"/>
            <w:shd w:val="clear" w:color="auto" w:fill="auto"/>
            <w:noWrap/>
            <w:vAlign w:val="bottom"/>
            <w:hideMark/>
          </w:tcPr>
          <w:p w14:paraId="54BA9F60" w14:textId="77777777" w:rsidR="00C00FE9" w:rsidRDefault="00C00FE9">
            <w:pPr>
              <w:jc w:val="right"/>
              <w:rPr>
                <w:rFonts w:ascii="Calibri" w:hAnsi="Calibri"/>
                <w:color w:val="000000"/>
                <w:sz w:val="22"/>
                <w:szCs w:val="22"/>
              </w:rPr>
            </w:pPr>
            <w:r>
              <w:rPr>
                <w:rFonts w:ascii="Calibri" w:hAnsi="Calibri"/>
                <w:color w:val="000000"/>
                <w:sz w:val="22"/>
                <w:szCs w:val="22"/>
              </w:rPr>
              <w:t>19-Mar</w:t>
            </w:r>
          </w:p>
        </w:tc>
        <w:tc>
          <w:tcPr>
            <w:tcW w:w="1473" w:type="dxa"/>
            <w:shd w:val="clear" w:color="auto" w:fill="auto"/>
            <w:noWrap/>
            <w:vAlign w:val="bottom"/>
            <w:hideMark/>
          </w:tcPr>
          <w:p w14:paraId="168118F8" w14:textId="77777777" w:rsidR="00C00FE9" w:rsidRDefault="00C00FE9">
            <w:pPr>
              <w:jc w:val="right"/>
              <w:rPr>
                <w:rFonts w:ascii="Calibri" w:hAnsi="Calibri"/>
                <w:color w:val="000000"/>
                <w:sz w:val="22"/>
                <w:szCs w:val="22"/>
              </w:rPr>
            </w:pPr>
            <w:r>
              <w:rPr>
                <w:rFonts w:ascii="Calibri" w:hAnsi="Calibri"/>
                <w:color w:val="000000"/>
                <w:sz w:val="22"/>
                <w:szCs w:val="22"/>
              </w:rPr>
              <w:t>19-Mar</w:t>
            </w:r>
          </w:p>
        </w:tc>
        <w:tc>
          <w:tcPr>
            <w:tcW w:w="1165" w:type="dxa"/>
            <w:shd w:val="clear" w:color="auto" w:fill="auto"/>
            <w:noWrap/>
            <w:vAlign w:val="bottom"/>
            <w:hideMark/>
          </w:tcPr>
          <w:p w14:paraId="71A7AC92" w14:textId="77777777" w:rsidR="00C00FE9" w:rsidRDefault="00C00FE9">
            <w:pPr>
              <w:jc w:val="right"/>
              <w:rPr>
                <w:rFonts w:ascii="Calibri" w:hAnsi="Calibri"/>
                <w:color w:val="000000"/>
                <w:sz w:val="22"/>
                <w:szCs w:val="22"/>
              </w:rPr>
            </w:pPr>
            <w:r>
              <w:rPr>
                <w:rFonts w:ascii="Calibri" w:hAnsi="Calibri"/>
                <w:color w:val="000000"/>
                <w:sz w:val="22"/>
                <w:szCs w:val="22"/>
              </w:rPr>
              <w:t>26-Mar</w:t>
            </w:r>
          </w:p>
        </w:tc>
        <w:tc>
          <w:tcPr>
            <w:tcW w:w="1412" w:type="dxa"/>
            <w:shd w:val="clear" w:color="auto" w:fill="auto"/>
            <w:noWrap/>
            <w:vAlign w:val="bottom"/>
            <w:hideMark/>
          </w:tcPr>
          <w:p w14:paraId="48944C02" w14:textId="77777777" w:rsidR="00C00FE9" w:rsidRDefault="00C00FE9">
            <w:pPr>
              <w:jc w:val="right"/>
              <w:rPr>
                <w:rFonts w:ascii="Calibri" w:hAnsi="Calibri"/>
                <w:color w:val="000000"/>
                <w:sz w:val="22"/>
                <w:szCs w:val="22"/>
              </w:rPr>
            </w:pPr>
          </w:p>
        </w:tc>
        <w:tc>
          <w:tcPr>
            <w:tcW w:w="1412" w:type="dxa"/>
            <w:shd w:val="clear" w:color="auto" w:fill="auto"/>
            <w:vAlign w:val="bottom"/>
            <w:hideMark/>
          </w:tcPr>
          <w:p w14:paraId="7C34C303" w14:textId="77777777" w:rsidR="00C00FE9" w:rsidRDefault="00C00FE9">
            <w:pPr>
              <w:rPr>
                <w:sz w:val="20"/>
                <w:szCs w:val="20"/>
              </w:rPr>
            </w:pPr>
          </w:p>
        </w:tc>
      </w:tr>
      <w:tr w:rsidR="00C00FE9" w14:paraId="10893855" w14:textId="77777777" w:rsidTr="00C00FE9">
        <w:trPr>
          <w:trHeight w:val="829"/>
        </w:trPr>
        <w:tc>
          <w:tcPr>
            <w:tcW w:w="1571" w:type="dxa"/>
            <w:shd w:val="clear" w:color="auto" w:fill="auto"/>
            <w:noWrap/>
            <w:vAlign w:val="bottom"/>
            <w:hideMark/>
          </w:tcPr>
          <w:p w14:paraId="63BBD910" w14:textId="77777777" w:rsidR="00C00FE9" w:rsidRDefault="00C00FE9">
            <w:pPr>
              <w:rPr>
                <w:rFonts w:ascii="Calibri" w:hAnsi="Calibri"/>
                <w:b/>
                <w:bCs/>
                <w:color w:val="000000"/>
                <w:sz w:val="32"/>
                <w:szCs w:val="32"/>
              </w:rPr>
            </w:pPr>
            <w:r>
              <w:rPr>
                <w:rFonts w:ascii="Calibri" w:hAnsi="Calibri"/>
                <w:b/>
                <w:bCs/>
                <w:color w:val="000000"/>
                <w:sz w:val="32"/>
                <w:szCs w:val="32"/>
              </w:rPr>
              <w:t>April</w:t>
            </w:r>
          </w:p>
        </w:tc>
        <w:tc>
          <w:tcPr>
            <w:tcW w:w="1239" w:type="dxa"/>
            <w:shd w:val="clear" w:color="auto" w:fill="auto"/>
            <w:noWrap/>
            <w:vAlign w:val="bottom"/>
            <w:hideMark/>
          </w:tcPr>
          <w:p w14:paraId="388331A6" w14:textId="77777777" w:rsidR="00C00FE9" w:rsidRDefault="00C00FE9">
            <w:pPr>
              <w:jc w:val="right"/>
              <w:rPr>
                <w:rFonts w:ascii="Calibri" w:hAnsi="Calibri"/>
                <w:color w:val="000000"/>
                <w:sz w:val="22"/>
                <w:szCs w:val="22"/>
              </w:rPr>
            </w:pPr>
            <w:r>
              <w:rPr>
                <w:rFonts w:ascii="Calibri" w:hAnsi="Calibri"/>
                <w:color w:val="000000"/>
                <w:sz w:val="22"/>
                <w:szCs w:val="22"/>
              </w:rPr>
              <w:t>14-Apr</w:t>
            </w:r>
          </w:p>
        </w:tc>
        <w:tc>
          <w:tcPr>
            <w:tcW w:w="1214" w:type="dxa"/>
            <w:shd w:val="clear" w:color="auto" w:fill="auto"/>
            <w:noWrap/>
            <w:vAlign w:val="bottom"/>
            <w:hideMark/>
          </w:tcPr>
          <w:p w14:paraId="1C148A4B" w14:textId="77777777" w:rsidR="00C00FE9" w:rsidRDefault="00C00FE9">
            <w:pPr>
              <w:jc w:val="right"/>
              <w:rPr>
                <w:rFonts w:ascii="Calibri" w:hAnsi="Calibri"/>
                <w:color w:val="000000"/>
                <w:sz w:val="22"/>
                <w:szCs w:val="22"/>
              </w:rPr>
            </w:pPr>
          </w:p>
        </w:tc>
        <w:tc>
          <w:tcPr>
            <w:tcW w:w="1473" w:type="dxa"/>
            <w:shd w:val="clear" w:color="auto" w:fill="auto"/>
            <w:noWrap/>
            <w:vAlign w:val="bottom"/>
            <w:hideMark/>
          </w:tcPr>
          <w:p w14:paraId="5B0A22AE" w14:textId="3149A80D" w:rsidR="00C00FE9" w:rsidRDefault="00C00FE9">
            <w:pPr>
              <w:rPr>
                <w:sz w:val="20"/>
                <w:szCs w:val="20"/>
              </w:rPr>
            </w:pPr>
          </w:p>
        </w:tc>
        <w:tc>
          <w:tcPr>
            <w:tcW w:w="1165" w:type="dxa"/>
            <w:shd w:val="clear" w:color="auto" w:fill="auto"/>
            <w:noWrap/>
            <w:vAlign w:val="bottom"/>
            <w:hideMark/>
          </w:tcPr>
          <w:p w14:paraId="2EE15955" w14:textId="77777777" w:rsidR="00C00FE9" w:rsidRDefault="00C00FE9">
            <w:pPr>
              <w:rPr>
                <w:sz w:val="20"/>
                <w:szCs w:val="20"/>
              </w:rPr>
            </w:pPr>
          </w:p>
        </w:tc>
        <w:tc>
          <w:tcPr>
            <w:tcW w:w="1412" w:type="dxa"/>
            <w:shd w:val="clear" w:color="auto" w:fill="auto"/>
            <w:noWrap/>
            <w:vAlign w:val="bottom"/>
            <w:hideMark/>
          </w:tcPr>
          <w:p w14:paraId="162CEFD8" w14:textId="77777777" w:rsidR="00C00FE9" w:rsidRDefault="00C00FE9">
            <w:pPr>
              <w:jc w:val="right"/>
              <w:rPr>
                <w:rFonts w:ascii="Calibri" w:hAnsi="Calibri"/>
                <w:color w:val="000000"/>
                <w:sz w:val="22"/>
                <w:szCs w:val="22"/>
              </w:rPr>
            </w:pPr>
            <w:r>
              <w:rPr>
                <w:rFonts w:ascii="Calibri" w:hAnsi="Calibri"/>
                <w:color w:val="000000"/>
                <w:sz w:val="22"/>
                <w:szCs w:val="22"/>
              </w:rPr>
              <w:t>23-Apr</w:t>
            </w:r>
          </w:p>
        </w:tc>
        <w:tc>
          <w:tcPr>
            <w:tcW w:w="1412" w:type="dxa"/>
            <w:shd w:val="clear" w:color="auto" w:fill="auto"/>
            <w:vAlign w:val="bottom"/>
            <w:hideMark/>
          </w:tcPr>
          <w:p w14:paraId="54F9DC67" w14:textId="77777777" w:rsidR="00C00FE9" w:rsidRDefault="00C00FE9">
            <w:pPr>
              <w:rPr>
                <w:rFonts w:ascii="Calibri" w:hAnsi="Calibri"/>
                <w:color w:val="000000"/>
                <w:sz w:val="22"/>
                <w:szCs w:val="22"/>
              </w:rPr>
            </w:pPr>
            <w:r>
              <w:rPr>
                <w:rFonts w:ascii="Calibri" w:hAnsi="Calibri"/>
                <w:color w:val="000000"/>
                <w:sz w:val="22"/>
                <w:szCs w:val="22"/>
              </w:rPr>
              <w:t>Students' Social and Emotional Needs</w:t>
            </w:r>
          </w:p>
        </w:tc>
      </w:tr>
      <w:tr w:rsidR="00C00FE9" w14:paraId="12E44676" w14:textId="77777777" w:rsidTr="00C00FE9">
        <w:trPr>
          <w:trHeight w:val="538"/>
        </w:trPr>
        <w:tc>
          <w:tcPr>
            <w:tcW w:w="1571" w:type="dxa"/>
            <w:shd w:val="clear" w:color="auto" w:fill="auto"/>
            <w:noWrap/>
            <w:vAlign w:val="bottom"/>
            <w:hideMark/>
          </w:tcPr>
          <w:p w14:paraId="7B42D158" w14:textId="77777777" w:rsidR="00C00FE9" w:rsidRDefault="00C00FE9">
            <w:pPr>
              <w:rPr>
                <w:rFonts w:ascii="Calibri" w:hAnsi="Calibri"/>
                <w:b/>
                <w:bCs/>
                <w:color w:val="000000"/>
                <w:sz w:val="32"/>
                <w:szCs w:val="32"/>
              </w:rPr>
            </w:pPr>
            <w:r>
              <w:rPr>
                <w:rFonts w:ascii="Calibri" w:hAnsi="Calibri"/>
                <w:b/>
                <w:bCs/>
                <w:color w:val="000000"/>
                <w:sz w:val="32"/>
                <w:szCs w:val="32"/>
              </w:rPr>
              <w:t>May</w:t>
            </w:r>
          </w:p>
        </w:tc>
        <w:tc>
          <w:tcPr>
            <w:tcW w:w="1239" w:type="dxa"/>
            <w:shd w:val="clear" w:color="auto" w:fill="auto"/>
            <w:noWrap/>
            <w:vAlign w:val="bottom"/>
            <w:hideMark/>
          </w:tcPr>
          <w:p w14:paraId="4D660D36" w14:textId="77777777" w:rsidR="00C00FE9" w:rsidRDefault="00C00FE9">
            <w:pPr>
              <w:jc w:val="right"/>
              <w:rPr>
                <w:rFonts w:ascii="Calibri" w:hAnsi="Calibri"/>
                <w:color w:val="000000"/>
                <w:sz w:val="22"/>
                <w:szCs w:val="22"/>
              </w:rPr>
            </w:pPr>
            <w:r>
              <w:rPr>
                <w:rFonts w:ascii="Calibri" w:hAnsi="Calibri"/>
                <w:color w:val="000000"/>
                <w:sz w:val="22"/>
                <w:szCs w:val="22"/>
              </w:rPr>
              <w:t>19-May</w:t>
            </w:r>
          </w:p>
        </w:tc>
        <w:tc>
          <w:tcPr>
            <w:tcW w:w="1214" w:type="dxa"/>
            <w:shd w:val="clear" w:color="auto" w:fill="auto"/>
            <w:noWrap/>
            <w:vAlign w:val="bottom"/>
            <w:hideMark/>
          </w:tcPr>
          <w:p w14:paraId="5F15AE5A" w14:textId="77777777" w:rsidR="00C00FE9" w:rsidRDefault="00C00FE9">
            <w:pPr>
              <w:jc w:val="right"/>
              <w:rPr>
                <w:rFonts w:ascii="Calibri" w:hAnsi="Calibri"/>
                <w:color w:val="000000"/>
                <w:sz w:val="22"/>
                <w:szCs w:val="22"/>
              </w:rPr>
            </w:pPr>
            <w:r>
              <w:rPr>
                <w:rFonts w:ascii="Calibri" w:hAnsi="Calibri"/>
                <w:color w:val="000000"/>
                <w:sz w:val="22"/>
                <w:szCs w:val="22"/>
              </w:rPr>
              <w:t>21-May</w:t>
            </w:r>
          </w:p>
        </w:tc>
        <w:tc>
          <w:tcPr>
            <w:tcW w:w="1473" w:type="dxa"/>
            <w:shd w:val="clear" w:color="auto" w:fill="auto"/>
            <w:noWrap/>
            <w:vAlign w:val="bottom"/>
            <w:hideMark/>
          </w:tcPr>
          <w:p w14:paraId="5DCE9573" w14:textId="77777777" w:rsidR="00C00FE9" w:rsidRDefault="00C00FE9">
            <w:pPr>
              <w:jc w:val="right"/>
              <w:rPr>
                <w:rFonts w:ascii="Calibri" w:hAnsi="Calibri"/>
                <w:color w:val="000000"/>
                <w:sz w:val="22"/>
                <w:szCs w:val="22"/>
              </w:rPr>
            </w:pPr>
            <w:r>
              <w:rPr>
                <w:rFonts w:ascii="Calibri" w:hAnsi="Calibri"/>
                <w:color w:val="000000"/>
                <w:sz w:val="22"/>
                <w:szCs w:val="22"/>
              </w:rPr>
              <w:t>21-May</w:t>
            </w:r>
          </w:p>
        </w:tc>
        <w:tc>
          <w:tcPr>
            <w:tcW w:w="1165" w:type="dxa"/>
            <w:shd w:val="clear" w:color="auto" w:fill="auto"/>
            <w:noWrap/>
            <w:vAlign w:val="bottom"/>
            <w:hideMark/>
          </w:tcPr>
          <w:p w14:paraId="5948460D" w14:textId="77777777" w:rsidR="00C00FE9" w:rsidRDefault="00C00FE9">
            <w:pPr>
              <w:jc w:val="right"/>
              <w:rPr>
                <w:rFonts w:ascii="Calibri" w:hAnsi="Calibri"/>
                <w:color w:val="000000"/>
                <w:sz w:val="22"/>
                <w:szCs w:val="22"/>
              </w:rPr>
            </w:pPr>
            <w:r>
              <w:rPr>
                <w:rFonts w:ascii="Calibri" w:hAnsi="Calibri"/>
                <w:color w:val="000000"/>
                <w:sz w:val="22"/>
                <w:szCs w:val="22"/>
              </w:rPr>
              <w:t>26-May-20</w:t>
            </w:r>
          </w:p>
        </w:tc>
        <w:tc>
          <w:tcPr>
            <w:tcW w:w="1412" w:type="dxa"/>
            <w:shd w:val="clear" w:color="auto" w:fill="auto"/>
            <w:noWrap/>
            <w:vAlign w:val="bottom"/>
            <w:hideMark/>
          </w:tcPr>
          <w:p w14:paraId="44B4426E" w14:textId="77777777" w:rsidR="00C00FE9" w:rsidRDefault="00C00FE9">
            <w:pPr>
              <w:jc w:val="right"/>
              <w:rPr>
                <w:rFonts w:ascii="Calibri" w:hAnsi="Calibri"/>
                <w:color w:val="000000"/>
                <w:sz w:val="22"/>
                <w:szCs w:val="22"/>
              </w:rPr>
            </w:pPr>
          </w:p>
        </w:tc>
        <w:tc>
          <w:tcPr>
            <w:tcW w:w="1412" w:type="dxa"/>
            <w:shd w:val="clear" w:color="auto" w:fill="auto"/>
            <w:vAlign w:val="bottom"/>
            <w:hideMark/>
          </w:tcPr>
          <w:p w14:paraId="52654A68" w14:textId="77777777" w:rsidR="00C00FE9" w:rsidRDefault="00C00FE9">
            <w:pPr>
              <w:rPr>
                <w:sz w:val="20"/>
                <w:szCs w:val="20"/>
              </w:rPr>
            </w:pPr>
          </w:p>
        </w:tc>
      </w:tr>
    </w:tbl>
    <w:p w14:paraId="78F0ED93" w14:textId="6CBBDAD6" w:rsidR="000527EA" w:rsidRDefault="000527EA" w:rsidP="006A5440">
      <w:pPr>
        <w:spacing w:line="360" w:lineRule="auto"/>
      </w:pPr>
    </w:p>
    <w:p w14:paraId="6A015D67" w14:textId="07A7F423" w:rsidR="00F024F3" w:rsidRDefault="00F024F3" w:rsidP="006A5440">
      <w:pPr>
        <w:spacing w:line="360" w:lineRule="auto"/>
      </w:pPr>
    </w:p>
    <w:p w14:paraId="4BA86934" w14:textId="2E6B4B81" w:rsidR="00F024F3" w:rsidRDefault="00F024F3" w:rsidP="006A5440">
      <w:pPr>
        <w:spacing w:line="360" w:lineRule="auto"/>
      </w:pPr>
    </w:p>
    <w:p w14:paraId="14640C42" w14:textId="54D12636" w:rsidR="00F024F3" w:rsidRPr="006A5440" w:rsidRDefault="00DA5F71" w:rsidP="007A0524">
      <w:r w:rsidRPr="00DA5F71">
        <w:fldChar w:fldCharType="begin"/>
      </w:r>
      <w:r w:rsidRPr="00DA5F71">
        <w:instrText xml:space="preserve"> INCLUDEPICTURE "https://edutechnicallyspeaking.files.wordpress.com/2016/11/7ebd4e88188284a229a85581b0c25e9a.jpg" \* MERGEFORMATINET </w:instrText>
      </w:r>
      <w:r w:rsidRPr="00DA5F71">
        <w:fldChar w:fldCharType="separate"/>
      </w:r>
      <w:r w:rsidRPr="00DA5F71">
        <w:fldChar w:fldCharType="end"/>
      </w:r>
      <w:r w:rsidRPr="00DA5F71">
        <w:fldChar w:fldCharType="begin"/>
      </w:r>
      <w:r w:rsidRPr="00DA5F71">
        <w:instrText xml:space="preserve"> INCLUDEPICTURE "https://rockmyclassroomdotcom.files.wordpress.com/2014/12/image65.jpg" \* MERGEFORMATINET </w:instrText>
      </w:r>
      <w:r w:rsidRPr="00DA5F71">
        <w:fldChar w:fldCharType="separate"/>
      </w:r>
      <w:r w:rsidRPr="00DA5F71">
        <w:fldChar w:fldCharType="end"/>
      </w:r>
    </w:p>
    <w:sectPr w:rsidR="00F024F3" w:rsidRPr="006A5440" w:rsidSect="00C00FE9">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pgBorders w:offsetFrom="page">
        <w:top w:val="single" w:sz="36" w:space="24" w:color="auto"/>
        <w:left w:val="single" w:sz="36" w:space="24" w:color="auto"/>
        <w:bottom w:val="single" w:sz="36" w:space="24" w:color="auto"/>
        <w:right w:val="single" w:sz="36"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D0DACA" w14:textId="77777777" w:rsidR="000B4346" w:rsidRDefault="000B4346" w:rsidP="0052676E">
      <w:r>
        <w:separator/>
      </w:r>
    </w:p>
  </w:endnote>
  <w:endnote w:type="continuationSeparator" w:id="0">
    <w:p w14:paraId="2F74C750" w14:textId="77777777" w:rsidR="000B4346" w:rsidRDefault="000B4346" w:rsidP="00526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Myriad Pro Light,Bold">
    <w:altName w:val="Arial"/>
    <w:panose1 w:val="020B0604020202020204"/>
    <w:charset w:val="00"/>
    <w:family w:val="roman"/>
    <w:notTrueType/>
    <w:pitch w:val="default"/>
  </w:font>
  <w:font w:name="Minion Pro">
    <w:altName w:val="Cambria"/>
    <w:panose1 w:val="020B0604020202020204"/>
    <w:charset w:val="00"/>
    <w:family w:val="roman"/>
    <w:notTrueType/>
    <w:pitch w:val="default"/>
  </w:font>
  <w:font w:name="Univers">
    <w:panose1 w:val="020B0503020202020204"/>
    <w:charset w:val="00"/>
    <w:family w:val="swiss"/>
    <w:pitch w:val="variable"/>
    <w:sig w:usb0="80000287" w:usb1="00000000" w:usb2="00000000" w:usb3="00000000" w:csb0="0000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19371457"/>
      <w:docPartObj>
        <w:docPartGallery w:val="Page Numbers (Bottom of Page)"/>
        <w:docPartUnique/>
      </w:docPartObj>
    </w:sdtPr>
    <w:sdtEndPr>
      <w:rPr>
        <w:rStyle w:val="PageNumber"/>
      </w:rPr>
    </w:sdtEndPr>
    <w:sdtContent>
      <w:p w14:paraId="172C65D3" w14:textId="6558D167" w:rsidR="00975A2F" w:rsidRDefault="00975A2F" w:rsidP="00A824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5D4CE8" w14:textId="77777777" w:rsidR="0052676E" w:rsidRDefault="0052676E" w:rsidP="00975A2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42533331"/>
      <w:docPartObj>
        <w:docPartGallery w:val="Page Numbers (Bottom of Page)"/>
        <w:docPartUnique/>
      </w:docPartObj>
    </w:sdtPr>
    <w:sdtEndPr>
      <w:rPr>
        <w:rStyle w:val="PageNumber"/>
      </w:rPr>
    </w:sdtEndPr>
    <w:sdtContent>
      <w:p w14:paraId="07E0825A" w14:textId="5FF3CF54" w:rsidR="00975A2F" w:rsidRDefault="00975A2F" w:rsidP="00A824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64E4D15B" w14:textId="77777777" w:rsidR="0052676E" w:rsidRDefault="0052676E" w:rsidP="00975A2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6D973" w14:textId="77777777" w:rsidR="0052676E" w:rsidRDefault="005267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F15751" w14:textId="77777777" w:rsidR="000B4346" w:rsidRDefault="000B4346" w:rsidP="0052676E">
      <w:r>
        <w:separator/>
      </w:r>
    </w:p>
  </w:footnote>
  <w:footnote w:type="continuationSeparator" w:id="0">
    <w:p w14:paraId="17580995" w14:textId="77777777" w:rsidR="000B4346" w:rsidRDefault="000B4346" w:rsidP="005267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C0EEE" w14:textId="7229E35C" w:rsidR="0052676E" w:rsidRDefault="005267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7CA44" w14:textId="4C043143" w:rsidR="0052676E" w:rsidRDefault="005267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753E0" w14:textId="110E71A1" w:rsidR="0052676E" w:rsidRDefault="0052676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4C7"/>
    <w:rsid w:val="00030801"/>
    <w:rsid w:val="000527EA"/>
    <w:rsid w:val="000932E3"/>
    <w:rsid w:val="000A1E96"/>
    <w:rsid w:val="000B4346"/>
    <w:rsid w:val="000D1EDC"/>
    <w:rsid w:val="0011457C"/>
    <w:rsid w:val="00130FE0"/>
    <w:rsid w:val="0028236B"/>
    <w:rsid w:val="002E6FC2"/>
    <w:rsid w:val="003113E7"/>
    <w:rsid w:val="00393055"/>
    <w:rsid w:val="003A41B8"/>
    <w:rsid w:val="004517CC"/>
    <w:rsid w:val="00452233"/>
    <w:rsid w:val="004C6C7E"/>
    <w:rsid w:val="005153C7"/>
    <w:rsid w:val="0052676E"/>
    <w:rsid w:val="00551C9B"/>
    <w:rsid w:val="005A2915"/>
    <w:rsid w:val="005D61B2"/>
    <w:rsid w:val="005D7093"/>
    <w:rsid w:val="0063596A"/>
    <w:rsid w:val="0069746F"/>
    <w:rsid w:val="006A2A49"/>
    <w:rsid w:val="006A5440"/>
    <w:rsid w:val="006E14C7"/>
    <w:rsid w:val="00790105"/>
    <w:rsid w:val="007A0524"/>
    <w:rsid w:val="007F4616"/>
    <w:rsid w:val="008C2933"/>
    <w:rsid w:val="008D5D58"/>
    <w:rsid w:val="008E7957"/>
    <w:rsid w:val="00961302"/>
    <w:rsid w:val="00975A2F"/>
    <w:rsid w:val="009934DD"/>
    <w:rsid w:val="00996747"/>
    <w:rsid w:val="009C3A8B"/>
    <w:rsid w:val="009C54E8"/>
    <w:rsid w:val="009D21E8"/>
    <w:rsid w:val="00A45279"/>
    <w:rsid w:val="00A76AAF"/>
    <w:rsid w:val="00AC62AC"/>
    <w:rsid w:val="00AD18DE"/>
    <w:rsid w:val="00BF54BF"/>
    <w:rsid w:val="00C00FE9"/>
    <w:rsid w:val="00C503C5"/>
    <w:rsid w:val="00C76544"/>
    <w:rsid w:val="00CC7EDA"/>
    <w:rsid w:val="00CF177D"/>
    <w:rsid w:val="00D32CE1"/>
    <w:rsid w:val="00D51494"/>
    <w:rsid w:val="00D6279F"/>
    <w:rsid w:val="00D77170"/>
    <w:rsid w:val="00DA5F71"/>
    <w:rsid w:val="00E3083A"/>
    <w:rsid w:val="00E4453E"/>
    <w:rsid w:val="00E4544E"/>
    <w:rsid w:val="00EB10C8"/>
    <w:rsid w:val="00EE057F"/>
    <w:rsid w:val="00F024F3"/>
    <w:rsid w:val="00F43F56"/>
    <w:rsid w:val="00F45451"/>
    <w:rsid w:val="00F45F35"/>
    <w:rsid w:val="00F572BD"/>
    <w:rsid w:val="00F952B2"/>
    <w:rsid w:val="00FB3B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EE9F43"/>
  <w14:defaultImageDpi w14:val="32767"/>
  <w15:chartTrackingRefBased/>
  <w15:docId w15:val="{8C957249-68A9-D048-AD31-01B7D6AA5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D1EDC"/>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14C7"/>
    <w:rPr>
      <w:rFonts w:eastAsiaTheme="minorHAnsi"/>
      <w:sz w:val="18"/>
      <w:szCs w:val="18"/>
    </w:rPr>
  </w:style>
  <w:style w:type="character" w:customStyle="1" w:styleId="BalloonTextChar">
    <w:name w:val="Balloon Text Char"/>
    <w:basedOn w:val="DefaultParagraphFont"/>
    <w:link w:val="BalloonText"/>
    <w:uiPriority w:val="99"/>
    <w:semiHidden/>
    <w:rsid w:val="006E14C7"/>
    <w:rPr>
      <w:rFonts w:ascii="Times New Roman" w:hAnsi="Times New Roman" w:cs="Times New Roman"/>
      <w:sz w:val="18"/>
      <w:szCs w:val="18"/>
    </w:rPr>
  </w:style>
  <w:style w:type="paragraph" w:styleId="NormalWeb">
    <w:name w:val="Normal (Web)"/>
    <w:basedOn w:val="Normal"/>
    <w:uiPriority w:val="99"/>
    <w:unhideWhenUsed/>
    <w:rsid w:val="00F572BD"/>
    <w:pPr>
      <w:spacing w:before="100" w:beforeAutospacing="1" w:after="100" w:afterAutospacing="1"/>
    </w:pPr>
  </w:style>
  <w:style w:type="paragraph" w:styleId="Header">
    <w:name w:val="header"/>
    <w:basedOn w:val="Normal"/>
    <w:link w:val="HeaderChar"/>
    <w:uiPriority w:val="99"/>
    <w:unhideWhenUsed/>
    <w:rsid w:val="0052676E"/>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52676E"/>
  </w:style>
  <w:style w:type="paragraph" w:styleId="Footer">
    <w:name w:val="footer"/>
    <w:basedOn w:val="Normal"/>
    <w:link w:val="FooterChar"/>
    <w:uiPriority w:val="99"/>
    <w:unhideWhenUsed/>
    <w:rsid w:val="0052676E"/>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52676E"/>
  </w:style>
  <w:style w:type="paragraph" w:customStyle="1" w:styleId="xmsonormal">
    <w:name w:val="x_msonormal"/>
    <w:basedOn w:val="Normal"/>
    <w:rsid w:val="000527EA"/>
    <w:pPr>
      <w:spacing w:before="100" w:beforeAutospacing="1" w:after="100" w:afterAutospacing="1"/>
    </w:pPr>
  </w:style>
  <w:style w:type="paragraph" w:customStyle="1" w:styleId="xmsolistparagraph">
    <w:name w:val="x_msolistparagraph"/>
    <w:basedOn w:val="Normal"/>
    <w:rsid w:val="000527EA"/>
    <w:pPr>
      <w:spacing w:before="100" w:beforeAutospacing="1" w:after="100" w:afterAutospacing="1"/>
    </w:pPr>
  </w:style>
  <w:style w:type="character" w:styleId="PageNumber">
    <w:name w:val="page number"/>
    <w:basedOn w:val="DefaultParagraphFont"/>
    <w:uiPriority w:val="99"/>
    <w:semiHidden/>
    <w:unhideWhenUsed/>
    <w:rsid w:val="00975A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528097">
      <w:bodyDiv w:val="1"/>
      <w:marLeft w:val="0"/>
      <w:marRight w:val="0"/>
      <w:marTop w:val="0"/>
      <w:marBottom w:val="0"/>
      <w:divBdr>
        <w:top w:val="none" w:sz="0" w:space="0" w:color="auto"/>
        <w:left w:val="none" w:sz="0" w:space="0" w:color="auto"/>
        <w:bottom w:val="none" w:sz="0" w:space="0" w:color="auto"/>
        <w:right w:val="none" w:sz="0" w:space="0" w:color="auto"/>
      </w:divBdr>
    </w:div>
    <w:div w:id="227956143">
      <w:bodyDiv w:val="1"/>
      <w:marLeft w:val="0"/>
      <w:marRight w:val="0"/>
      <w:marTop w:val="0"/>
      <w:marBottom w:val="0"/>
      <w:divBdr>
        <w:top w:val="none" w:sz="0" w:space="0" w:color="auto"/>
        <w:left w:val="none" w:sz="0" w:space="0" w:color="auto"/>
        <w:bottom w:val="none" w:sz="0" w:space="0" w:color="auto"/>
        <w:right w:val="none" w:sz="0" w:space="0" w:color="auto"/>
      </w:divBdr>
    </w:div>
    <w:div w:id="240141227">
      <w:bodyDiv w:val="1"/>
      <w:marLeft w:val="0"/>
      <w:marRight w:val="0"/>
      <w:marTop w:val="0"/>
      <w:marBottom w:val="0"/>
      <w:divBdr>
        <w:top w:val="none" w:sz="0" w:space="0" w:color="auto"/>
        <w:left w:val="none" w:sz="0" w:space="0" w:color="auto"/>
        <w:bottom w:val="none" w:sz="0" w:space="0" w:color="auto"/>
        <w:right w:val="none" w:sz="0" w:space="0" w:color="auto"/>
      </w:divBdr>
    </w:div>
    <w:div w:id="421921385">
      <w:bodyDiv w:val="1"/>
      <w:marLeft w:val="0"/>
      <w:marRight w:val="0"/>
      <w:marTop w:val="0"/>
      <w:marBottom w:val="0"/>
      <w:divBdr>
        <w:top w:val="none" w:sz="0" w:space="0" w:color="auto"/>
        <w:left w:val="none" w:sz="0" w:space="0" w:color="auto"/>
        <w:bottom w:val="none" w:sz="0" w:space="0" w:color="auto"/>
        <w:right w:val="none" w:sz="0" w:space="0" w:color="auto"/>
      </w:divBdr>
    </w:div>
    <w:div w:id="458378598">
      <w:bodyDiv w:val="1"/>
      <w:marLeft w:val="0"/>
      <w:marRight w:val="0"/>
      <w:marTop w:val="0"/>
      <w:marBottom w:val="0"/>
      <w:divBdr>
        <w:top w:val="none" w:sz="0" w:space="0" w:color="auto"/>
        <w:left w:val="none" w:sz="0" w:space="0" w:color="auto"/>
        <w:bottom w:val="none" w:sz="0" w:space="0" w:color="auto"/>
        <w:right w:val="none" w:sz="0" w:space="0" w:color="auto"/>
      </w:divBdr>
    </w:div>
    <w:div w:id="608856301">
      <w:bodyDiv w:val="1"/>
      <w:marLeft w:val="0"/>
      <w:marRight w:val="0"/>
      <w:marTop w:val="0"/>
      <w:marBottom w:val="0"/>
      <w:divBdr>
        <w:top w:val="none" w:sz="0" w:space="0" w:color="auto"/>
        <w:left w:val="none" w:sz="0" w:space="0" w:color="auto"/>
        <w:bottom w:val="none" w:sz="0" w:space="0" w:color="auto"/>
        <w:right w:val="none" w:sz="0" w:space="0" w:color="auto"/>
      </w:divBdr>
      <w:divsChild>
        <w:div w:id="2141603602">
          <w:marLeft w:val="0"/>
          <w:marRight w:val="0"/>
          <w:marTop w:val="0"/>
          <w:marBottom w:val="0"/>
          <w:divBdr>
            <w:top w:val="none" w:sz="0" w:space="0" w:color="auto"/>
            <w:left w:val="none" w:sz="0" w:space="0" w:color="auto"/>
            <w:bottom w:val="none" w:sz="0" w:space="0" w:color="auto"/>
            <w:right w:val="none" w:sz="0" w:space="0" w:color="auto"/>
          </w:divBdr>
          <w:divsChild>
            <w:div w:id="801000290">
              <w:marLeft w:val="0"/>
              <w:marRight w:val="0"/>
              <w:marTop w:val="0"/>
              <w:marBottom w:val="0"/>
              <w:divBdr>
                <w:top w:val="none" w:sz="0" w:space="0" w:color="auto"/>
                <w:left w:val="none" w:sz="0" w:space="0" w:color="auto"/>
                <w:bottom w:val="none" w:sz="0" w:space="0" w:color="auto"/>
                <w:right w:val="none" w:sz="0" w:space="0" w:color="auto"/>
              </w:divBdr>
              <w:divsChild>
                <w:div w:id="461197592">
                  <w:marLeft w:val="0"/>
                  <w:marRight w:val="0"/>
                  <w:marTop w:val="0"/>
                  <w:marBottom w:val="0"/>
                  <w:divBdr>
                    <w:top w:val="none" w:sz="0" w:space="0" w:color="auto"/>
                    <w:left w:val="none" w:sz="0" w:space="0" w:color="auto"/>
                    <w:bottom w:val="none" w:sz="0" w:space="0" w:color="auto"/>
                    <w:right w:val="none" w:sz="0" w:space="0" w:color="auto"/>
                  </w:divBdr>
                  <w:divsChild>
                    <w:div w:id="17662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460243">
      <w:bodyDiv w:val="1"/>
      <w:marLeft w:val="0"/>
      <w:marRight w:val="0"/>
      <w:marTop w:val="0"/>
      <w:marBottom w:val="0"/>
      <w:divBdr>
        <w:top w:val="none" w:sz="0" w:space="0" w:color="auto"/>
        <w:left w:val="none" w:sz="0" w:space="0" w:color="auto"/>
        <w:bottom w:val="none" w:sz="0" w:space="0" w:color="auto"/>
        <w:right w:val="none" w:sz="0" w:space="0" w:color="auto"/>
      </w:divBdr>
      <w:divsChild>
        <w:div w:id="1987079974">
          <w:marLeft w:val="0"/>
          <w:marRight w:val="0"/>
          <w:marTop w:val="0"/>
          <w:marBottom w:val="0"/>
          <w:divBdr>
            <w:top w:val="none" w:sz="0" w:space="0" w:color="auto"/>
            <w:left w:val="none" w:sz="0" w:space="0" w:color="auto"/>
            <w:bottom w:val="none" w:sz="0" w:space="0" w:color="auto"/>
            <w:right w:val="none" w:sz="0" w:space="0" w:color="auto"/>
          </w:divBdr>
          <w:divsChild>
            <w:div w:id="1744255090">
              <w:marLeft w:val="0"/>
              <w:marRight w:val="0"/>
              <w:marTop w:val="0"/>
              <w:marBottom w:val="0"/>
              <w:divBdr>
                <w:top w:val="none" w:sz="0" w:space="0" w:color="auto"/>
                <w:left w:val="none" w:sz="0" w:space="0" w:color="auto"/>
                <w:bottom w:val="none" w:sz="0" w:space="0" w:color="auto"/>
                <w:right w:val="none" w:sz="0" w:space="0" w:color="auto"/>
              </w:divBdr>
              <w:divsChild>
                <w:div w:id="809399827">
                  <w:marLeft w:val="0"/>
                  <w:marRight w:val="0"/>
                  <w:marTop w:val="0"/>
                  <w:marBottom w:val="0"/>
                  <w:divBdr>
                    <w:top w:val="none" w:sz="0" w:space="0" w:color="auto"/>
                    <w:left w:val="none" w:sz="0" w:space="0" w:color="auto"/>
                    <w:bottom w:val="none" w:sz="0" w:space="0" w:color="auto"/>
                    <w:right w:val="none" w:sz="0" w:space="0" w:color="auto"/>
                  </w:divBdr>
                  <w:divsChild>
                    <w:div w:id="206910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250883">
      <w:bodyDiv w:val="1"/>
      <w:marLeft w:val="0"/>
      <w:marRight w:val="0"/>
      <w:marTop w:val="0"/>
      <w:marBottom w:val="0"/>
      <w:divBdr>
        <w:top w:val="none" w:sz="0" w:space="0" w:color="auto"/>
        <w:left w:val="none" w:sz="0" w:space="0" w:color="auto"/>
        <w:bottom w:val="none" w:sz="0" w:space="0" w:color="auto"/>
        <w:right w:val="none" w:sz="0" w:space="0" w:color="auto"/>
      </w:divBdr>
    </w:div>
    <w:div w:id="681863320">
      <w:bodyDiv w:val="1"/>
      <w:marLeft w:val="0"/>
      <w:marRight w:val="0"/>
      <w:marTop w:val="0"/>
      <w:marBottom w:val="0"/>
      <w:divBdr>
        <w:top w:val="none" w:sz="0" w:space="0" w:color="auto"/>
        <w:left w:val="none" w:sz="0" w:space="0" w:color="auto"/>
        <w:bottom w:val="none" w:sz="0" w:space="0" w:color="auto"/>
        <w:right w:val="none" w:sz="0" w:space="0" w:color="auto"/>
      </w:divBdr>
      <w:divsChild>
        <w:div w:id="57674624">
          <w:marLeft w:val="0"/>
          <w:marRight w:val="0"/>
          <w:marTop w:val="0"/>
          <w:marBottom w:val="0"/>
          <w:divBdr>
            <w:top w:val="none" w:sz="0" w:space="0" w:color="auto"/>
            <w:left w:val="none" w:sz="0" w:space="0" w:color="auto"/>
            <w:bottom w:val="none" w:sz="0" w:space="0" w:color="auto"/>
            <w:right w:val="none" w:sz="0" w:space="0" w:color="auto"/>
          </w:divBdr>
          <w:divsChild>
            <w:div w:id="168764462">
              <w:marLeft w:val="0"/>
              <w:marRight w:val="0"/>
              <w:marTop w:val="0"/>
              <w:marBottom w:val="0"/>
              <w:divBdr>
                <w:top w:val="none" w:sz="0" w:space="0" w:color="auto"/>
                <w:left w:val="none" w:sz="0" w:space="0" w:color="auto"/>
                <w:bottom w:val="none" w:sz="0" w:space="0" w:color="auto"/>
                <w:right w:val="none" w:sz="0" w:space="0" w:color="auto"/>
              </w:divBdr>
              <w:divsChild>
                <w:div w:id="463543058">
                  <w:marLeft w:val="0"/>
                  <w:marRight w:val="0"/>
                  <w:marTop w:val="0"/>
                  <w:marBottom w:val="0"/>
                  <w:divBdr>
                    <w:top w:val="none" w:sz="0" w:space="0" w:color="auto"/>
                    <w:left w:val="none" w:sz="0" w:space="0" w:color="auto"/>
                    <w:bottom w:val="none" w:sz="0" w:space="0" w:color="auto"/>
                    <w:right w:val="none" w:sz="0" w:space="0" w:color="auto"/>
                  </w:divBdr>
                  <w:divsChild>
                    <w:div w:id="159174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803998">
      <w:bodyDiv w:val="1"/>
      <w:marLeft w:val="0"/>
      <w:marRight w:val="0"/>
      <w:marTop w:val="0"/>
      <w:marBottom w:val="0"/>
      <w:divBdr>
        <w:top w:val="none" w:sz="0" w:space="0" w:color="auto"/>
        <w:left w:val="none" w:sz="0" w:space="0" w:color="auto"/>
        <w:bottom w:val="none" w:sz="0" w:space="0" w:color="auto"/>
        <w:right w:val="none" w:sz="0" w:space="0" w:color="auto"/>
      </w:divBdr>
      <w:divsChild>
        <w:div w:id="212469618">
          <w:marLeft w:val="0"/>
          <w:marRight w:val="0"/>
          <w:marTop w:val="0"/>
          <w:marBottom w:val="0"/>
          <w:divBdr>
            <w:top w:val="none" w:sz="0" w:space="0" w:color="auto"/>
            <w:left w:val="none" w:sz="0" w:space="0" w:color="auto"/>
            <w:bottom w:val="none" w:sz="0" w:space="0" w:color="auto"/>
            <w:right w:val="none" w:sz="0" w:space="0" w:color="auto"/>
          </w:divBdr>
          <w:divsChild>
            <w:div w:id="1344165387">
              <w:marLeft w:val="0"/>
              <w:marRight w:val="0"/>
              <w:marTop w:val="0"/>
              <w:marBottom w:val="0"/>
              <w:divBdr>
                <w:top w:val="none" w:sz="0" w:space="0" w:color="auto"/>
                <w:left w:val="none" w:sz="0" w:space="0" w:color="auto"/>
                <w:bottom w:val="none" w:sz="0" w:space="0" w:color="auto"/>
                <w:right w:val="none" w:sz="0" w:space="0" w:color="auto"/>
              </w:divBdr>
              <w:divsChild>
                <w:div w:id="1660041319">
                  <w:marLeft w:val="0"/>
                  <w:marRight w:val="0"/>
                  <w:marTop w:val="0"/>
                  <w:marBottom w:val="0"/>
                  <w:divBdr>
                    <w:top w:val="none" w:sz="0" w:space="0" w:color="auto"/>
                    <w:left w:val="none" w:sz="0" w:space="0" w:color="auto"/>
                    <w:bottom w:val="none" w:sz="0" w:space="0" w:color="auto"/>
                    <w:right w:val="none" w:sz="0" w:space="0" w:color="auto"/>
                  </w:divBdr>
                  <w:divsChild>
                    <w:div w:id="24792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606888">
      <w:bodyDiv w:val="1"/>
      <w:marLeft w:val="0"/>
      <w:marRight w:val="0"/>
      <w:marTop w:val="0"/>
      <w:marBottom w:val="0"/>
      <w:divBdr>
        <w:top w:val="none" w:sz="0" w:space="0" w:color="auto"/>
        <w:left w:val="none" w:sz="0" w:space="0" w:color="auto"/>
        <w:bottom w:val="none" w:sz="0" w:space="0" w:color="auto"/>
        <w:right w:val="none" w:sz="0" w:space="0" w:color="auto"/>
      </w:divBdr>
    </w:div>
    <w:div w:id="762871529">
      <w:bodyDiv w:val="1"/>
      <w:marLeft w:val="0"/>
      <w:marRight w:val="0"/>
      <w:marTop w:val="0"/>
      <w:marBottom w:val="0"/>
      <w:divBdr>
        <w:top w:val="none" w:sz="0" w:space="0" w:color="auto"/>
        <w:left w:val="none" w:sz="0" w:space="0" w:color="auto"/>
        <w:bottom w:val="none" w:sz="0" w:space="0" w:color="auto"/>
        <w:right w:val="none" w:sz="0" w:space="0" w:color="auto"/>
      </w:divBdr>
      <w:divsChild>
        <w:div w:id="983583153">
          <w:marLeft w:val="0"/>
          <w:marRight w:val="0"/>
          <w:marTop w:val="0"/>
          <w:marBottom w:val="0"/>
          <w:divBdr>
            <w:top w:val="none" w:sz="0" w:space="0" w:color="auto"/>
            <w:left w:val="none" w:sz="0" w:space="0" w:color="auto"/>
            <w:bottom w:val="none" w:sz="0" w:space="0" w:color="auto"/>
            <w:right w:val="none" w:sz="0" w:space="0" w:color="auto"/>
          </w:divBdr>
          <w:divsChild>
            <w:div w:id="1943107967">
              <w:marLeft w:val="0"/>
              <w:marRight w:val="0"/>
              <w:marTop w:val="0"/>
              <w:marBottom w:val="0"/>
              <w:divBdr>
                <w:top w:val="none" w:sz="0" w:space="0" w:color="auto"/>
                <w:left w:val="none" w:sz="0" w:space="0" w:color="auto"/>
                <w:bottom w:val="none" w:sz="0" w:space="0" w:color="auto"/>
                <w:right w:val="none" w:sz="0" w:space="0" w:color="auto"/>
              </w:divBdr>
              <w:divsChild>
                <w:div w:id="841965494">
                  <w:marLeft w:val="0"/>
                  <w:marRight w:val="0"/>
                  <w:marTop w:val="0"/>
                  <w:marBottom w:val="0"/>
                  <w:divBdr>
                    <w:top w:val="none" w:sz="0" w:space="0" w:color="auto"/>
                    <w:left w:val="none" w:sz="0" w:space="0" w:color="auto"/>
                    <w:bottom w:val="none" w:sz="0" w:space="0" w:color="auto"/>
                    <w:right w:val="none" w:sz="0" w:space="0" w:color="auto"/>
                  </w:divBdr>
                  <w:divsChild>
                    <w:div w:id="156672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116154">
      <w:bodyDiv w:val="1"/>
      <w:marLeft w:val="0"/>
      <w:marRight w:val="0"/>
      <w:marTop w:val="0"/>
      <w:marBottom w:val="0"/>
      <w:divBdr>
        <w:top w:val="none" w:sz="0" w:space="0" w:color="auto"/>
        <w:left w:val="none" w:sz="0" w:space="0" w:color="auto"/>
        <w:bottom w:val="none" w:sz="0" w:space="0" w:color="auto"/>
        <w:right w:val="none" w:sz="0" w:space="0" w:color="auto"/>
      </w:divBdr>
    </w:div>
    <w:div w:id="903023782">
      <w:bodyDiv w:val="1"/>
      <w:marLeft w:val="0"/>
      <w:marRight w:val="0"/>
      <w:marTop w:val="0"/>
      <w:marBottom w:val="0"/>
      <w:divBdr>
        <w:top w:val="none" w:sz="0" w:space="0" w:color="auto"/>
        <w:left w:val="none" w:sz="0" w:space="0" w:color="auto"/>
        <w:bottom w:val="none" w:sz="0" w:space="0" w:color="auto"/>
        <w:right w:val="none" w:sz="0" w:space="0" w:color="auto"/>
      </w:divBdr>
    </w:div>
    <w:div w:id="1112746483">
      <w:bodyDiv w:val="1"/>
      <w:marLeft w:val="0"/>
      <w:marRight w:val="0"/>
      <w:marTop w:val="0"/>
      <w:marBottom w:val="0"/>
      <w:divBdr>
        <w:top w:val="none" w:sz="0" w:space="0" w:color="auto"/>
        <w:left w:val="none" w:sz="0" w:space="0" w:color="auto"/>
        <w:bottom w:val="none" w:sz="0" w:space="0" w:color="auto"/>
        <w:right w:val="none" w:sz="0" w:space="0" w:color="auto"/>
      </w:divBdr>
      <w:divsChild>
        <w:div w:id="574779238">
          <w:marLeft w:val="0"/>
          <w:marRight w:val="0"/>
          <w:marTop w:val="0"/>
          <w:marBottom w:val="0"/>
          <w:divBdr>
            <w:top w:val="none" w:sz="0" w:space="0" w:color="auto"/>
            <w:left w:val="none" w:sz="0" w:space="0" w:color="auto"/>
            <w:bottom w:val="none" w:sz="0" w:space="0" w:color="auto"/>
            <w:right w:val="none" w:sz="0" w:space="0" w:color="auto"/>
          </w:divBdr>
          <w:divsChild>
            <w:div w:id="2133858607">
              <w:marLeft w:val="0"/>
              <w:marRight w:val="0"/>
              <w:marTop w:val="0"/>
              <w:marBottom w:val="0"/>
              <w:divBdr>
                <w:top w:val="none" w:sz="0" w:space="0" w:color="auto"/>
                <w:left w:val="none" w:sz="0" w:space="0" w:color="auto"/>
                <w:bottom w:val="none" w:sz="0" w:space="0" w:color="auto"/>
                <w:right w:val="none" w:sz="0" w:space="0" w:color="auto"/>
              </w:divBdr>
              <w:divsChild>
                <w:div w:id="210930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207646">
      <w:bodyDiv w:val="1"/>
      <w:marLeft w:val="0"/>
      <w:marRight w:val="0"/>
      <w:marTop w:val="0"/>
      <w:marBottom w:val="0"/>
      <w:divBdr>
        <w:top w:val="none" w:sz="0" w:space="0" w:color="auto"/>
        <w:left w:val="none" w:sz="0" w:space="0" w:color="auto"/>
        <w:bottom w:val="none" w:sz="0" w:space="0" w:color="auto"/>
        <w:right w:val="none" w:sz="0" w:space="0" w:color="auto"/>
      </w:divBdr>
      <w:divsChild>
        <w:div w:id="1223903085">
          <w:marLeft w:val="0"/>
          <w:marRight w:val="0"/>
          <w:marTop w:val="0"/>
          <w:marBottom w:val="0"/>
          <w:divBdr>
            <w:top w:val="none" w:sz="0" w:space="0" w:color="auto"/>
            <w:left w:val="none" w:sz="0" w:space="0" w:color="auto"/>
            <w:bottom w:val="none" w:sz="0" w:space="0" w:color="auto"/>
            <w:right w:val="none" w:sz="0" w:space="0" w:color="auto"/>
          </w:divBdr>
          <w:divsChild>
            <w:div w:id="297616954">
              <w:marLeft w:val="0"/>
              <w:marRight w:val="0"/>
              <w:marTop w:val="0"/>
              <w:marBottom w:val="0"/>
              <w:divBdr>
                <w:top w:val="none" w:sz="0" w:space="0" w:color="auto"/>
                <w:left w:val="none" w:sz="0" w:space="0" w:color="auto"/>
                <w:bottom w:val="none" w:sz="0" w:space="0" w:color="auto"/>
                <w:right w:val="none" w:sz="0" w:space="0" w:color="auto"/>
              </w:divBdr>
              <w:divsChild>
                <w:div w:id="1705134029">
                  <w:marLeft w:val="0"/>
                  <w:marRight w:val="0"/>
                  <w:marTop w:val="0"/>
                  <w:marBottom w:val="0"/>
                  <w:divBdr>
                    <w:top w:val="none" w:sz="0" w:space="0" w:color="auto"/>
                    <w:left w:val="none" w:sz="0" w:space="0" w:color="auto"/>
                    <w:bottom w:val="none" w:sz="0" w:space="0" w:color="auto"/>
                    <w:right w:val="none" w:sz="0" w:space="0" w:color="auto"/>
                  </w:divBdr>
                </w:div>
              </w:divsChild>
            </w:div>
            <w:div w:id="2008366373">
              <w:marLeft w:val="0"/>
              <w:marRight w:val="0"/>
              <w:marTop w:val="0"/>
              <w:marBottom w:val="0"/>
              <w:divBdr>
                <w:top w:val="none" w:sz="0" w:space="0" w:color="auto"/>
                <w:left w:val="none" w:sz="0" w:space="0" w:color="auto"/>
                <w:bottom w:val="none" w:sz="0" w:space="0" w:color="auto"/>
                <w:right w:val="none" w:sz="0" w:space="0" w:color="auto"/>
              </w:divBdr>
              <w:divsChild>
                <w:div w:id="11924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90482">
          <w:marLeft w:val="0"/>
          <w:marRight w:val="0"/>
          <w:marTop w:val="0"/>
          <w:marBottom w:val="0"/>
          <w:divBdr>
            <w:top w:val="none" w:sz="0" w:space="0" w:color="auto"/>
            <w:left w:val="none" w:sz="0" w:space="0" w:color="auto"/>
            <w:bottom w:val="none" w:sz="0" w:space="0" w:color="auto"/>
            <w:right w:val="none" w:sz="0" w:space="0" w:color="auto"/>
          </w:divBdr>
          <w:divsChild>
            <w:div w:id="1798835469">
              <w:marLeft w:val="0"/>
              <w:marRight w:val="0"/>
              <w:marTop w:val="0"/>
              <w:marBottom w:val="0"/>
              <w:divBdr>
                <w:top w:val="none" w:sz="0" w:space="0" w:color="auto"/>
                <w:left w:val="none" w:sz="0" w:space="0" w:color="auto"/>
                <w:bottom w:val="none" w:sz="0" w:space="0" w:color="auto"/>
                <w:right w:val="none" w:sz="0" w:space="0" w:color="auto"/>
              </w:divBdr>
              <w:divsChild>
                <w:div w:id="98836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77442">
      <w:bodyDiv w:val="1"/>
      <w:marLeft w:val="0"/>
      <w:marRight w:val="0"/>
      <w:marTop w:val="0"/>
      <w:marBottom w:val="0"/>
      <w:divBdr>
        <w:top w:val="none" w:sz="0" w:space="0" w:color="auto"/>
        <w:left w:val="none" w:sz="0" w:space="0" w:color="auto"/>
        <w:bottom w:val="none" w:sz="0" w:space="0" w:color="auto"/>
        <w:right w:val="none" w:sz="0" w:space="0" w:color="auto"/>
      </w:divBdr>
    </w:div>
    <w:div w:id="1207529663">
      <w:bodyDiv w:val="1"/>
      <w:marLeft w:val="0"/>
      <w:marRight w:val="0"/>
      <w:marTop w:val="0"/>
      <w:marBottom w:val="0"/>
      <w:divBdr>
        <w:top w:val="none" w:sz="0" w:space="0" w:color="auto"/>
        <w:left w:val="none" w:sz="0" w:space="0" w:color="auto"/>
        <w:bottom w:val="none" w:sz="0" w:space="0" w:color="auto"/>
        <w:right w:val="none" w:sz="0" w:space="0" w:color="auto"/>
      </w:divBdr>
    </w:div>
    <w:div w:id="1209761668">
      <w:bodyDiv w:val="1"/>
      <w:marLeft w:val="0"/>
      <w:marRight w:val="0"/>
      <w:marTop w:val="0"/>
      <w:marBottom w:val="0"/>
      <w:divBdr>
        <w:top w:val="none" w:sz="0" w:space="0" w:color="auto"/>
        <w:left w:val="none" w:sz="0" w:space="0" w:color="auto"/>
        <w:bottom w:val="none" w:sz="0" w:space="0" w:color="auto"/>
        <w:right w:val="none" w:sz="0" w:space="0" w:color="auto"/>
      </w:divBdr>
    </w:div>
    <w:div w:id="1341734118">
      <w:bodyDiv w:val="1"/>
      <w:marLeft w:val="0"/>
      <w:marRight w:val="0"/>
      <w:marTop w:val="0"/>
      <w:marBottom w:val="0"/>
      <w:divBdr>
        <w:top w:val="none" w:sz="0" w:space="0" w:color="auto"/>
        <w:left w:val="none" w:sz="0" w:space="0" w:color="auto"/>
        <w:bottom w:val="none" w:sz="0" w:space="0" w:color="auto"/>
        <w:right w:val="none" w:sz="0" w:space="0" w:color="auto"/>
      </w:divBdr>
    </w:div>
    <w:div w:id="1359699946">
      <w:bodyDiv w:val="1"/>
      <w:marLeft w:val="0"/>
      <w:marRight w:val="0"/>
      <w:marTop w:val="0"/>
      <w:marBottom w:val="0"/>
      <w:divBdr>
        <w:top w:val="none" w:sz="0" w:space="0" w:color="auto"/>
        <w:left w:val="none" w:sz="0" w:space="0" w:color="auto"/>
        <w:bottom w:val="none" w:sz="0" w:space="0" w:color="auto"/>
        <w:right w:val="none" w:sz="0" w:space="0" w:color="auto"/>
      </w:divBdr>
      <w:divsChild>
        <w:div w:id="1466006105">
          <w:marLeft w:val="0"/>
          <w:marRight w:val="0"/>
          <w:marTop w:val="0"/>
          <w:marBottom w:val="0"/>
          <w:divBdr>
            <w:top w:val="none" w:sz="0" w:space="0" w:color="auto"/>
            <w:left w:val="none" w:sz="0" w:space="0" w:color="auto"/>
            <w:bottom w:val="none" w:sz="0" w:space="0" w:color="auto"/>
            <w:right w:val="none" w:sz="0" w:space="0" w:color="auto"/>
          </w:divBdr>
          <w:divsChild>
            <w:div w:id="1847086968">
              <w:marLeft w:val="0"/>
              <w:marRight w:val="0"/>
              <w:marTop w:val="0"/>
              <w:marBottom w:val="0"/>
              <w:divBdr>
                <w:top w:val="none" w:sz="0" w:space="0" w:color="auto"/>
                <w:left w:val="none" w:sz="0" w:space="0" w:color="auto"/>
                <w:bottom w:val="none" w:sz="0" w:space="0" w:color="auto"/>
                <w:right w:val="none" w:sz="0" w:space="0" w:color="auto"/>
              </w:divBdr>
              <w:divsChild>
                <w:div w:id="628316366">
                  <w:marLeft w:val="0"/>
                  <w:marRight w:val="0"/>
                  <w:marTop w:val="0"/>
                  <w:marBottom w:val="0"/>
                  <w:divBdr>
                    <w:top w:val="none" w:sz="0" w:space="0" w:color="auto"/>
                    <w:left w:val="none" w:sz="0" w:space="0" w:color="auto"/>
                    <w:bottom w:val="none" w:sz="0" w:space="0" w:color="auto"/>
                    <w:right w:val="none" w:sz="0" w:space="0" w:color="auto"/>
                  </w:divBdr>
                  <w:divsChild>
                    <w:div w:id="97853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652054">
      <w:bodyDiv w:val="1"/>
      <w:marLeft w:val="0"/>
      <w:marRight w:val="0"/>
      <w:marTop w:val="0"/>
      <w:marBottom w:val="0"/>
      <w:divBdr>
        <w:top w:val="none" w:sz="0" w:space="0" w:color="auto"/>
        <w:left w:val="none" w:sz="0" w:space="0" w:color="auto"/>
        <w:bottom w:val="none" w:sz="0" w:space="0" w:color="auto"/>
        <w:right w:val="none" w:sz="0" w:space="0" w:color="auto"/>
      </w:divBdr>
      <w:divsChild>
        <w:div w:id="754207551">
          <w:marLeft w:val="0"/>
          <w:marRight w:val="0"/>
          <w:marTop w:val="0"/>
          <w:marBottom w:val="0"/>
          <w:divBdr>
            <w:top w:val="none" w:sz="0" w:space="0" w:color="auto"/>
            <w:left w:val="none" w:sz="0" w:space="0" w:color="auto"/>
            <w:bottom w:val="none" w:sz="0" w:space="0" w:color="auto"/>
            <w:right w:val="none" w:sz="0" w:space="0" w:color="auto"/>
          </w:divBdr>
          <w:divsChild>
            <w:div w:id="581260045">
              <w:marLeft w:val="0"/>
              <w:marRight w:val="0"/>
              <w:marTop w:val="0"/>
              <w:marBottom w:val="0"/>
              <w:divBdr>
                <w:top w:val="none" w:sz="0" w:space="0" w:color="auto"/>
                <w:left w:val="none" w:sz="0" w:space="0" w:color="auto"/>
                <w:bottom w:val="none" w:sz="0" w:space="0" w:color="auto"/>
                <w:right w:val="none" w:sz="0" w:space="0" w:color="auto"/>
              </w:divBdr>
              <w:divsChild>
                <w:div w:id="2118334205">
                  <w:marLeft w:val="0"/>
                  <w:marRight w:val="0"/>
                  <w:marTop w:val="0"/>
                  <w:marBottom w:val="0"/>
                  <w:divBdr>
                    <w:top w:val="none" w:sz="0" w:space="0" w:color="auto"/>
                    <w:left w:val="none" w:sz="0" w:space="0" w:color="auto"/>
                    <w:bottom w:val="none" w:sz="0" w:space="0" w:color="auto"/>
                    <w:right w:val="none" w:sz="0" w:space="0" w:color="auto"/>
                  </w:divBdr>
                  <w:divsChild>
                    <w:div w:id="159065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115993">
      <w:bodyDiv w:val="1"/>
      <w:marLeft w:val="0"/>
      <w:marRight w:val="0"/>
      <w:marTop w:val="0"/>
      <w:marBottom w:val="0"/>
      <w:divBdr>
        <w:top w:val="none" w:sz="0" w:space="0" w:color="auto"/>
        <w:left w:val="none" w:sz="0" w:space="0" w:color="auto"/>
        <w:bottom w:val="none" w:sz="0" w:space="0" w:color="auto"/>
        <w:right w:val="none" w:sz="0" w:space="0" w:color="auto"/>
      </w:divBdr>
    </w:div>
    <w:div w:id="1543590822">
      <w:bodyDiv w:val="1"/>
      <w:marLeft w:val="0"/>
      <w:marRight w:val="0"/>
      <w:marTop w:val="0"/>
      <w:marBottom w:val="0"/>
      <w:divBdr>
        <w:top w:val="none" w:sz="0" w:space="0" w:color="auto"/>
        <w:left w:val="none" w:sz="0" w:space="0" w:color="auto"/>
        <w:bottom w:val="none" w:sz="0" w:space="0" w:color="auto"/>
        <w:right w:val="none" w:sz="0" w:space="0" w:color="auto"/>
      </w:divBdr>
    </w:div>
    <w:div w:id="1574006415">
      <w:bodyDiv w:val="1"/>
      <w:marLeft w:val="0"/>
      <w:marRight w:val="0"/>
      <w:marTop w:val="0"/>
      <w:marBottom w:val="0"/>
      <w:divBdr>
        <w:top w:val="none" w:sz="0" w:space="0" w:color="auto"/>
        <w:left w:val="none" w:sz="0" w:space="0" w:color="auto"/>
        <w:bottom w:val="none" w:sz="0" w:space="0" w:color="auto"/>
        <w:right w:val="none" w:sz="0" w:space="0" w:color="auto"/>
      </w:divBdr>
    </w:div>
    <w:div w:id="1597715405">
      <w:bodyDiv w:val="1"/>
      <w:marLeft w:val="0"/>
      <w:marRight w:val="0"/>
      <w:marTop w:val="0"/>
      <w:marBottom w:val="0"/>
      <w:divBdr>
        <w:top w:val="none" w:sz="0" w:space="0" w:color="auto"/>
        <w:left w:val="none" w:sz="0" w:space="0" w:color="auto"/>
        <w:bottom w:val="none" w:sz="0" w:space="0" w:color="auto"/>
        <w:right w:val="none" w:sz="0" w:space="0" w:color="auto"/>
      </w:divBdr>
      <w:divsChild>
        <w:div w:id="1753510058">
          <w:marLeft w:val="0"/>
          <w:marRight w:val="0"/>
          <w:marTop w:val="0"/>
          <w:marBottom w:val="0"/>
          <w:divBdr>
            <w:top w:val="none" w:sz="0" w:space="0" w:color="auto"/>
            <w:left w:val="none" w:sz="0" w:space="0" w:color="auto"/>
            <w:bottom w:val="none" w:sz="0" w:space="0" w:color="auto"/>
            <w:right w:val="none" w:sz="0" w:space="0" w:color="auto"/>
          </w:divBdr>
          <w:divsChild>
            <w:div w:id="1078090784">
              <w:marLeft w:val="0"/>
              <w:marRight w:val="0"/>
              <w:marTop w:val="0"/>
              <w:marBottom w:val="0"/>
              <w:divBdr>
                <w:top w:val="none" w:sz="0" w:space="0" w:color="auto"/>
                <w:left w:val="none" w:sz="0" w:space="0" w:color="auto"/>
                <w:bottom w:val="none" w:sz="0" w:space="0" w:color="auto"/>
                <w:right w:val="none" w:sz="0" w:space="0" w:color="auto"/>
              </w:divBdr>
              <w:divsChild>
                <w:div w:id="78145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377378">
      <w:bodyDiv w:val="1"/>
      <w:marLeft w:val="0"/>
      <w:marRight w:val="0"/>
      <w:marTop w:val="0"/>
      <w:marBottom w:val="0"/>
      <w:divBdr>
        <w:top w:val="none" w:sz="0" w:space="0" w:color="auto"/>
        <w:left w:val="none" w:sz="0" w:space="0" w:color="auto"/>
        <w:bottom w:val="none" w:sz="0" w:space="0" w:color="auto"/>
        <w:right w:val="none" w:sz="0" w:space="0" w:color="auto"/>
      </w:divBdr>
    </w:div>
    <w:div w:id="1705908904">
      <w:bodyDiv w:val="1"/>
      <w:marLeft w:val="0"/>
      <w:marRight w:val="0"/>
      <w:marTop w:val="0"/>
      <w:marBottom w:val="0"/>
      <w:divBdr>
        <w:top w:val="none" w:sz="0" w:space="0" w:color="auto"/>
        <w:left w:val="none" w:sz="0" w:space="0" w:color="auto"/>
        <w:bottom w:val="none" w:sz="0" w:space="0" w:color="auto"/>
        <w:right w:val="none" w:sz="0" w:space="0" w:color="auto"/>
      </w:divBdr>
    </w:div>
    <w:div w:id="1874807673">
      <w:bodyDiv w:val="1"/>
      <w:marLeft w:val="0"/>
      <w:marRight w:val="0"/>
      <w:marTop w:val="0"/>
      <w:marBottom w:val="0"/>
      <w:divBdr>
        <w:top w:val="none" w:sz="0" w:space="0" w:color="auto"/>
        <w:left w:val="none" w:sz="0" w:space="0" w:color="auto"/>
        <w:bottom w:val="none" w:sz="0" w:space="0" w:color="auto"/>
        <w:right w:val="none" w:sz="0" w:space="0" w:color="auto"/>
      </w:divBdr>
    </w:div>
    <w:div w:id="2010521398">
      <w:bodyDiv w:val="1"/>
      <w:marLeft w:val="0"/>
      <w:marRight w:val="0"/>
      <w:marTop w:val="0"/>
      <w:marBottom w:val="0"/>
      <w:divBdr>
        <w:top w:val="none" w:sz="0" w:space="0" w:color="auto"/>
        <w:left w:val="none" w:sz="0" w:space="0" w:color="auto"/>
        <w:bottom w:val="none" w:sz="0" w:space="0" w:color="auto"/>
        <w:right w:val="none" w:sz="0" w:space="0" w:color="auto"/>
      </w:divBdr>
      <w:divsChild>
        <w:div w:id="435029669">
          <w:marLeft w:val="0"/>
          <w:marRight w:val="0"/>
          <w:marTop w:val="0"/>
          <w:marBottom w:val="0"/>
          <w:divBdr>
            <w:top w:val="none" w:sz="0" w:space="0" w:color="auto"/>
            <w:left w:val="none" w:sz="0" w:space="0" w:color="auto"/>
            <w:bottom w:val="none" w:sz="0" w:space="0" w:color="auto"/>
            <w:right w:val="none" w:sz="0" w:space="0" w:color="auto"/>
          </w:divBdr>
          <w:divsChild>
            <w:div w:id="1388800141">
              <w:marLeft w:val="0"/>
              <w:marRight w:val="0"/>
              <w:marTop w:val="0"/>
              <w:marBottom w:val="0"/>
              <w:divBdr>
                <w:top w:val="none" w:sz="0" w:space="0" w:color="auto"/>
                <w:left w:val="none" w:sz="0" w:space="0" w:color="auto"/>
                <w:bottom w:val="none" w:sz="0" w:space="0" w:color="auto"/>
                <w:right w:val="none" w:sz="0" w:space="0" w:color="auto"/>
              </w:divBdr>
              <w:divsChild>
                <w:div w:id="1255213546">
                  <w:marLeft w:val="0"/>
                  <w:marRight w:val="0"/>
                  <w:marTop w:val="0"/>
                  <w:marBottom w:val="0"/>
                  <w:divBdr>
                    <w:top w:val="none" w:sz="0" w:space="0" w:color="auto"/>
                    <w:left w:val="none" w:sz="0" w:space="0" w:color="auto"/>
                    <w:bottom w:val="none" w:sz="0" w:space="0" w:color="auto"/>
                    <w:right w:val="none" w:sz="0" w:space="0" w:color="auto"/>
                  </w:divBdr>
                  <w:divsChild>
                    <w:div w:id="132108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894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header" Target="header3.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227</TotalTime>
  <Pages>12</Pages>
  <Words>1530</Words>
  <Characters>8726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RondaHightower</dc:creator>
  <cp:keywords/>
  <dc:description/>
  <cp:lastModifiedBy>RondaHightower</cp:lastModifiedBy>
  <cp:revision>47</cp:revision>
  <cp:lastPrinted>2019-06-05T18:23:00Z</cp:lastPrinted>
  <dcterms:created xsi:type="dcterms:W3CDTF">2019-04-23T14:01:00Z</dcterms:created>
  <dcterms:modified xsi:type="dcterms:W3CDTF">2019-07-22T01:45:00Z</dcterms:modified>
</cp:coreProperties>
</file>