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B50B" w14:textId="5A1666E7" w:rsidR="00003C8F" w:rsidRDefault="00B0273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47DEE" wp14:editId="1703AA53">
                <wp:simplePos x="0" y="0"/>
                <wp:positionH relativeFrom="margin">
                  <wp:posOffset>0</wp:posOffset>
                </wp:positionH>
                <wp:positionV relativeFrom="paragraph">
                  <wp:posOffset>736600</wp:posOffset>
                </wp:positionV>
                <wp:extent cx="9220200" cy="6479540"/>
                <wp:effectExtent l="0" t="0" r="25400" b="2286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0" cy="6479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7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15"/>
                              <w:gridCol w:w="450"/>
                              <w:gridCol w:w="4312"/>
                            </w:tblGrid>
                            <w:tr w:rsidR="00B26AA6" w14:paraId="36C5752F" w14:textId="77777777" w:rsidTr="005F2CF4">
                              <w:trPr>
                                <w:trHeight w:val="382"/>
                              </w:trPr>
                              <w:tc>
                                <w:tcPr>
                                  <w:tcW w:w="9715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06A5C91" w:rsidR="00B26AA6" w:rsidRPr="00B02737" w:rsidRDefault="00B02737" w:rsidP="0023054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02737">
                                    <w:rPr>
                                      <w:rFonts w:ascii="Times New Roman"/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B02737">
                                    <w:rPr>
                                      <w:rFonts w:ascii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B02737">
                                    <w:rPr>
                                      <w:rFonts w:ascii="Times New Roman"/>
                                      <w:b/>
                                      <w:sz w:val="32"/>
                                      <w:szCs w:val="32"/>
                                    </w:rPr>
                                    <w:t>Grade Chorus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C0C0C0"/>
                                </w:tcPr>
                                <w:p w14:paraId="2AA99CBE" w14:textId="6CC5A15E" w:rsidR="00B26AA6" w:rsidRDefault="00B26A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2" w:type="dxa"/>
                                  <w:shd w:val="clear" w:color="auto" w:fill="C0C0C0"/>
                                </w:tcPr>
                                <w:p w14:paraId="47EEFF50" w14:textId="4F562F3B" w:rsidR="00B26AA6" w:rsidRDefault="00B26AA6">
                                  <w:pPr>
                                    <w:pStyle w:val="TableParagraph"/>
                                    <w:spacing w:before="19" w:line="193" w:lineRule="exact"/>
                                    <w:ind w:left="1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B26AA6" w14:paraId="1FDCDA7A" w14:textId="77777777" w:rsidTr="00B02737">
                              <w:trPr>
                                <w:trHeight w:val="1957"/>
                              </w:trPr>
                              <w:tc>
                                <w:tcPr>
                                  <w:tcW w:w="9715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239DDC82" w14:textId="77777777" w:rsidR="00B02737" w:rsidRDefault="00B02737" w:rsidP="00B02737"/>
                                <w:p w14:paraId="7A211F32" w14:textId="77777777" w:rsidR="00B02737" w:rsidRDefault="00B02737" w:rsidP="00B02737">
                                  <w:pPr>
                                    <w:adjustRightInd w:val="0"/>
                                    <w:spacing w:after="240" w:line="360" w:lineRule="atLeast"/>
                                    <w:jc w:val="center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32"/>
                                      <w:szCs w:val="32"/>
                                    </w:rPr>
                                    <w:t>West Laurens Middle School 7</w:t>
                                  </w:r>
                                  <w:proofErr w:type="spellStart"/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position w:val="8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position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Grade Choir Performance Assessment Map 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9"/>
                                      <w:szCs w:val="29"/>
                                    </w:rPr>
                                    <w:t>Overarching Skills for Enduring Success</w:t>
                                  </w:r>
                                </w:p>
                                <w:p w14:paraId="63B6B54D" w14:textId="77777777" w:rsidR="00B02737" w:rsidRDefault="00B02737" w:rsidP="00B02737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Performance Evidence to Build Overarching Skills </w:t>
                                  </w:r>
                                </w:p>
                                <w:p w14:paraId="735639CA" w14:textId="77777777" w:rsidR="00B02737" w:rsidRDefault="00B02737" w:rsidP="00B02737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Key Learning Experiences for Maximum Performance Instructor models and teaches: </w:t>
                                  </w:r>
                                </w:p>
                                <w:p w14:paraId="4DF3ED06" w14:textId="77777777" w:rsidR="00B02737" w:rsidRDefault="00B02737" w:rsidP="00B02737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imes" w:hAnsi="Times" w:cs="Times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10D851A1" wp14:editId="55C0435C">
                                        <wp:extent cx="3568700" cy="1270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68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129"/>
                                    <w:gridCol w:w="3438"/>
                                    <w:gridCol w:w="3442"/>
                                    <w:gridCol w:w="4410"/>
                                  </w:tblGrid>
                                  <w:tr w:rsidR="00B02737" w14:paraId="79297A8A" w14:textId="77777777" w:rsidTr="009255AB">
                                    <w:tc>
                                      <w:tcPr>
                                        <w:tcW w:w="3174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21D8D5B9" w14:textId="77777777" w:rsidR="00B02737" w:rsidRPr="00221BF8" w:rsidRDefault="00B02737" w:rsidP="009255AB">
                                        <w:pPr>
                                          <w:adjustRightInd w:val="0"/>
                                          <w:spacing w:after="240" w:line="340" w:lineRule="atLeast"/>
                                          <w:rPr>
                                            <w:rFonts w:ascii="Times" w:hAnsi="Times" w:cs="Times"/>
                                            <w:b/>
                                            <w:color w:val="000000"/>
                                            <w:u w:val="single"/>
                                          </w:rPr>
                                        </w:pPr>
                                        <w:r w:rsidRPr="00221BF8">
                                          <w:rPr>
                                            <w:rFonts w:ascii="Times" w:hAnsi="Times" w:cs="Times"/>
                                            <w:b/>
                                            <w:color w:val="000000"/>
                                            <w:sz w:val="29"/>
                                            <w:szCs w:val="29"/>
                                            <w:u w:val="single"/>
                                          </w:rPr>
                                          <w:t xml:space="preserve">Higher-level Thinking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7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168BEC2E" w14:textId="77777777" w:rsidR="00B02737" w:rsidRPr="00221BF8" w:rsidRDefault="00B02737" w:rsidP="009255AB">
                                        <w:pPr>
                                          <w:adjustRightInd w:val="0"/>
                                          <w:spacing w:after="240" w:line="340" w:lineRule="atLeast"/>
                                          <w:rPr>
                                            <w:rFonts w:ascii="Times" w:hAnsi="Times" w:cs="Times"/>
                                            <w:b/>
                                            <w:color w:val="000000"/>
                                            <w:u w:val="single"/>
                                          </w:rPr>
                                        </w:pPr>
                                        <w:proofErr w:type="spellStart"/>
                                        <w:r w:rsidRPr="00221BF8">
                                          <w:rPr>
                                            <w:rFonts w:ascii="Times" w:hAnsi="Times" w:cs="Times"/>
                                            <w:b/>
                                            <w:color w:val="000000"/>
                                            <w:sz w:val="29"/>
                                            <w:szCs w:val="29"/>
                                            <w:u w:val="single"/>
                                          </w:rPr>
                                          <w:t>Self Knowledge</w:t>
                                        </w:r>
                                        <w:proofErr w:type="spellEnd"/>
                                        <w:r w:rsidRPr="00221BF8">
                                          <w:rPr>
                                            <w:rFonts w:ascii="Times" w:hAnsi="Times" w:cs="Times"/>
                                            <w:b/>
                                            <w:color w:val="000000"/>
                                            <w:sz w:val="29"/>
                                            <w:szCs w:val="29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74" w:type="dxa"/>
                                        <w:gridSpan w:val="2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10F06F9D" w14:textId="77777777" w:rsidR="00B02737" w:rsidRPr="00221BF8" w:rsidRDefault="00B02737" w:rsidP="009255AB">
                                        <w:pPr>
                                          <w:adjustRightInd w:val="0"/>
                                          <w:spacing w:line="280" w:lineRule="atLeast"/>
                                          <w:rPr>
                                            <w:rFonts w:ascii="Times" w:hAnsi="Times" w:cs="Times"/>
                                            <w:b/>
                                            <w:color w:val="000000"/>
                                            <w:u w:val="single"/>
                                          </w:rPr>
                                        </w:pPr>
                                        <w:r w:rsidRPr="00221BF8">
                                          <w:rPr>
                                            <w:rFonts w:ascii="Times" w:hAnsi="Times" w:cs="Times"/>
                                            <w:b/>
                                            <w:noProof/>
                                            <w:color w:val="000000"/>
                                            <w:u w:val="single"/>
                                          </w:rPr>
                                          <w:drawing>
                                            <wp:inline distT="0" distB="0" distL="0" distR="0" wp14:anchorId="4BE51143" wp14:editId="2DD4264F">
                                              <wp:extent cx="12700" cy="12700"/>
                                              <wp:effectExtent l="0" t="0" r="0" b="0"/>
                                              <wp:docPr id="17" name="Picture 1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Pr="00221BF8">
                                          <w:rPr>
                                            <w:rFonts w:ascii="Times" w:hAnsi="Times" w:cs="Times"/>
                                            <w:b/>
                                            <w:color w:val="000000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221BF8">
                                          <w:rPr>
                                            <w:rFonts w:ascii="Times" w:hAnsi="Times" w:cs="Times"/>
                                            <w:b/>
                                            <w:noProof/>
                                            <w:color w:val="000000"/>
                                            <w:u w:val="single"/>
                                          </w:rPr>
                                          <w:drawing>
                                            <wp:inline distT="0" distB="0" distL="0" distR="0" wp14:anchorId="3ECE7EEA" wp14:editId="12E7A529">
                                              <wp:extent cx="12700" cy="12700"/>
                                              <wp:effectExtent l="0" t="0" r="0" b="0"/>
                                              <wp:docPr id="16" name="Picture 1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72F697C6" w14:textId="77777777" w:rsidR="00B02737" w:rsidRPr="00221BF8" w:rsidRDefault="00B02737" w:rsidP="009255AB">
                                        <w:pPr>
                                          <w:adjustRightInd w:val="0"/>
                                          <w:spacing w:after="240" w:line="340" w:lineRule="atLeast"/>
                                          <w:rPr>
                                            <w:rFonts w:ascii="Times" w:hAnsi="Times" w:cs="Times"/>
                                            <w:b/>
                                            <w:color w:val="000000"/>
                                            <w:u w:val="single"/>
                                          </w:rPr>
                                        </w:pPr>
                                        <w:r w:rsidRPr="00221BF8">
                                          <w:rPr>
                                            <w:rFonts w:ascii="Times" w:hAnsi="Times" w:cs="Times"/>
                                            <w:b/>
                                            <w:color w:val="000000"/>
                                            <w:sz w:val="29"/>
                                            <w:szCs w:val="29"/>
                                            <w:u w:val="single"/>
                                          </w:rPr>
                                          <w:t xml:space="preserve">Cooperation </w:t>
                                        </w:r>
                                      </w:p>
                                    </w:tc>
                                  </w:tr>
                                  <w:tr w:rsidR="00B02737" w14:paraId="14BFDAE5" w14:textId="77777777" w:rsidTr="00B02737">
                                    <w:trPr>
                                      <w:trHeight w:val="1482"/>
                                    </w:trPr>
                                    <w:tc>
                                      <w:tcPr>
                                        <w:tcW w:w="3174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474F0AD3" w14:textId="77777777" w:rsidR="00B02737" w:rsidRDefault="00B02737" w:rsidP="009255AB">
                                        <w:pPr>
                                          <w:adjustRightInd w:val="0"/>
                                          <w:spacing w:after="240" w:line="34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9"/>
                                            <w:szCs w:val="29"/>
                                          </w:rPr>
                                          <w:t>Responsibility &amp; Rigor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77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3E5F22E2" w14:textId="77777777" w:rsidR="00B02737" w:rsidRDefault="00B02737" w:rsidP="009255AB">
                                        <w:pPr>
                                          <w:adjustRightInd w:val="0"/>
                                          <w:spacing w:after="240" w:line="34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9"/>
                                            <w:szCs w:val="29"/>
                                          </w:rPr>
                                          <w:t>Empathy (Relationship)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74" w:type="dxa"/>
                                        <w:gridSpan w:val="2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6EFF0172" w14:textId="77777777" w:rsidR="00B02737" w:rsidRDefault="00B02737" w:rsidP="009255AB">
                                        <w:pPr>
                                          <w:adjustRightInd w:val="0"/>
                                          <w:spacing w:after="240" w:line="34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9"/>
                                            <w:szCs w:val="29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9"/>
                                            <w:szCs w:val="29"/>
                                          </w:rPr>
                                          <w:t xml:space="preserve">Independent </w:t>
                                        </w:r>
                                      </w:p>
                                      <w:p w14:paraId="62CA16F5" w14:textId="47E7765D" w:rsidR="00B02737" w:rsidRDefault="00B02737" w:rsidP="009255AB">
                                        <w:pPr>
                                          <w:adjustRightInd w:val="0"/>
                                          <w:spacing w:after="240" w:line="34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9"/>
                                            <w:szCs w:val="29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9"/>
                                            <w:szCs w:val="29"/>
                                          </w:rPr>
                                          <w:t>Musicianship</w:t>
                                        </w:r>
                                      </w:p>
                                      <w:p w14:paraId="7DDFB38E" w14:textId="77777777" w:rsidR="00B02737" w:rsidRPr="00CF4E78" w:rsidRDefault="00B02737" w:rsidP="009255AB">
                                        <w:pPr>
                                          <w:adjustRightInd w:val="0"/>
                                          <w:spacing w:after="240" w:line="34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9"/>
                                            <w:szCs w:val="29"/>
                                          </w:rPr>
                                        </w:pPr>
                                        <w:r w:rsidRPr="00CF4E78"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9"/>
                                            <w:szCs w:val="29"/>
                                          </w:rPr>
                                          <w:t>(Relative)</w:t>
                                        </w:r>
                                      </w:p>
                                      <w:p w14:paraId="09F846C6" w14:textId="77777777" w:rsidR="00B02737" w:rsidRDefault="00B02737" w:rsidP="009255AB">
                                        <w:pPr>
                                          <w:adjustRightInd w:val="0"/>
                                          <w:spacing w:line="28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noProof/>
                                            <w:color w:val="000000"/>
                                          </w:rPr>
                                          <w:drawing>
                                            <wp:inline distT="0" distB="0" distL="0" distR="0" wp14:anchorId="5BB7DAAD" wp14:editId="374D154F">
                                              <wp:extent cx="12700" cy="12700"/>
                                              <wp:effectExtent l="0" t="0" r="0" b="0"/>
                                              <wp:docPr id="15" name="Picture 1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6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noProof/>
                                            <w:color w:val="000000"/>
                                          </w:rPr>
                                          <w:drawing>
                                            <wp:inline distT="0" distB="0" distL="0" distR="0" wp14:anchorId="23375835" wp14:editId="1D3FC14C">
                                              <wp:extent cx="12700" cy="12700"/>
                                              <wp:effectExtent l="0" t="0" r="0" b="0"/>
                                              <wp:docPr id="14" name="Picture 1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B02737" w14:paraId="72744670" w14:textId="77777777" w:rsidTr="009255AB">
                                    <w:tc>
                                      <w:tcPr>
                                        <w:tcW w:w="250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1F3D492D" w14:textId="77777777" w:rsidR="00B02737" w:rsidRPr="00CF4E78" w:rsidRDefault="00B02737" w:rsidP="009255AB">
                                        <w:pPr>
                                          <w:adjustRightInd w:val="0"/>
                                          <w:spacing w:after="240" w:line="30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Performance #1 October 19, 2017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2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0D2D0FDA" w14:textId="77777777" w:rsidR="00B02737" w:rsidRDefault="00B02737" w:rsidP="009255AB">
                                        <w:pPr>
                                          <w:adjustRightInd w:val="0"/>
                                          <w:spacing w:line="28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noProof/>
                                            <w:color w:val="000000"/>
                                          </w:rPr>
                                          <w:drawing>
                                            <wp:inline distT="0" distB="0" distL="0" distR="0" wp14:anchorId="31E7447F" wp14:editId="103B8558">
                                              <wp:extent cx="12700" cy="12700"/>
                                              <wp:effectExtent l="0" t="0" r="0" b="0"/>
                                              <wp:docPr id="13" name="Picture 1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noProof/>
                                            <w:color w:val="000000"/>
                                          </w:rPr>
                                          <w:drawing>
                                            <wp:inline distT="0" distB="0" distL="0" distR="0" wp14:anchorId="56774634" wp14:editId="38CD0C70">
                                              <wp:extent cx="12700" cy="12700"/>
                                              <wp:effectExtent l="0" t="0" r="0" b="0"/>
                                              <wp:docPr id="12" name="Picture 1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9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14C5E322" w14:textId="77777777" w:rsidR="00B02737" w:rsidRDefault="00B02737" w:rsidP="009255AB">
                                        <w:pPr>
                                          <w:adjustRightInd w:val="0"/>
                                          <w:spacing w:after="240" w:line="30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Performance #2 December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5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06A74707" w14:textId="77777777" w:rsidR="00B02737" w:rsidRDefault="00B02737" w:rsidP="009255AB">
                                        <w:pPr>
                                          <w:adjustRightInd w:val="0"/>
                                          <w:spacing w:line="28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noProof/>
                                            <w:color w:val="000000"/>
                                          </w:rPr>
                                          <w:drawing>
                                            <wp:inline distT="0" distB="0" distL="0" distR="0" wp14:anchorId="2D62EC78" wp14:editId="471691E2">
                                              <wp:extent cx="12700" cy="12700"/>
                                              <wp:effectExtent l="0" t="0" r="0" b="0"/>
                                              <wp:docPr id="11" name="Picture 1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7AF047CA" w14:textId="77777777" w:rsidR="00B02737" w:rsidRDefault="00B02737" w:rsidP="009255AB">
                                        <w:pPr>
                                          <w:adjustRightInd w:val="0"/>
                                          <w:spacing w:after="240" w:line="30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Performance #3 </w:t>
                                        </w:r>
                                      </w:p>
                                      <w:p w14:paraId="5A5C8972" w14:textId="4AF59C93" w:rsidR="00B02737" w:rsidRDefault="00B02737" w:rsidP="009255AB">
                                        <w:pPr>
                                          <w:adjustRightInd w:val="0"/>
                                          <w:spacing w:after="240" w:line="30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  <w:t xml:space="preserve">March </w:t>
                                        </w:r>
                                        <w:r w:rsidR="00E25547"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  <w:t>29, 2018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5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2B11B335" w14:textId="77777777" w:rsidR="00B02737" w:rsidRDefault="00B02737" w:rsidP="009255AB">
                                        <w:pPr>
                                          <w:adjustRightInd w:val="0"/>
                                          <w:spacing w:line="28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noProof/>
                                            <w:color w:val="000000"/>
                                          </w:rPr>
                                          <w:drawing>
                                            <wp:inline distT="0" distB="0" distL="0" distR="0" wp14:anchorId="47E76038" wp14:editId="12632B60">
                                              <wp:extent cx="12700" cy="12700"/>
                                              <wp:effectExtent l="0" t="0" r="0" b="0"/>
                                              <wp:docPr id="10" name="Picture 1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6114B518" w14:textId="77777777" w:rsidR="00B02737" w:rsidRDefault="00B02737" w:rsidP="009255AB">
                                        <w:pPr>
                                          <w:adjustRightInd w:val="0"/>
                                          <w:spacing w:after="240" w:line="30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Performance #4 </w:t>
                                        </w:r>
                                      </w:p>
                                    </w:tc>
                                  </w:tr>
                                  <w:tr w:rsidR="00B02737" w14:paraId="6C58D1A0" w14:textId="77777777" w:rsidTr="009255AB">
                                    <w:tc>
                                      <w:tcPr>
                                        <w:tcW w:w="250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71BF2607" w14:textId="77777777" w:rsidR="00B02737" w:rsidRDefault="00B02737" w:rsidP="009255AB">
                                        <w:pPr>
                                          <w:adjustRightInd w:val="0"/>
                                          <w:spacing w:after="240" w:line="30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Melodic Development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2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4D22D7BF" w14:textId="77777777" w:rsidR="00B02737" w:rsidRDefault="00B02737" w:rsidP="009255AB">
                                        <w:pPr>
                                          <w:adjustRightInd w:val="0"/>
                                          <w:spacing w:after="240" w:line="30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Rhythmic Development </w:t>
                                        </w:r>
                                      </w:p>
                                      <w:p w14:paraId="4CBBA84E" w14:textId="77777777" w:rsidR="00B02737" w:rsidRDefault="00B02737" w:rsidP="009255AB">
                                        <w:pPr>
                                          <w:adjustRightInd w:val="0"/>
                                          <w:spacing w:line="28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noProof/>
                                            <w:color w:val="000000"/>
                                          </w:rPr>
                                          <w:drawing>
                                            <wp:inline distT="0" distB="0" distL="0" distR="0" wp14:anchorId="0183ABFD" wp14:editId="3369BF89">
                                              <wp:extent cx="12700" cy="12700"/>
                                              <wp:effectExtent l="0" t="0" r="0" b="0"/>
                                              <wp:docPr id="9" name="Picture 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noProof/>
                                            <w:color w:val="000000"/>
                                          </w:rPr>
                                          <w:drawing>
                                            <wp:inline distT="0" distB="0" distL="0" distR="0" wp14:anchorId="7AE5AE34" wp14:editId="5858F883">
                                              <wp:extent cx="12700" cy="12700"/>
                                              <wp:effectExtent l="0" t="0" r="0" b="0"/>
                                              <wp:docPr id="8" name="Picture 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5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15B4A2AF" w14:textId="77777777" w:rsidR="00B02737" w:rsidRDefault="00B02737" w:rsidP="009255AB">
                                        <w:pPr>
                                          <w:adjustRightInd w:val="0"/>
                                          <w:spacing w:after="240" w:line="30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Harmonic </w:t>
                                        </w:r>
                                      </w:p>
                                      <w:p w14:paraId="5634A415" w14:textId="4DD1BF55" w:rsidR="00B02737" w:rsidRDefault="00B02737" w:rsidP="009255AB">
                                        <w:pPr>
                                          <w:adjustRightInd w:val="0"/>
                                          <w:spacing w:after="240" w:line="30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Development </w:t>
                                        </w:r>
                                      </w:p>
                                      <w:p w14:paraId="3C879B1C" w14:textId="77777777" w:rsidR="00B02737" w:rsidRDefault="00B02737" w:rsidP="009255AB">
                                        <w:pPr>
                                          <w:adjustRightInd w:val="0"/>
                                          <w:spacing w:line="28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noProof/>
                                            <w:color w:val="000000"/>
                                          </w:rPr>
                                          <w:drawing>
                                            <wp:inline distT="0" distB="0" distL="0" distR="0" wp14:anchorId="6842A64F" wp14:editId="5FF3140B">
                                              <wp:extent cx="12700" cy="12700"/>
                                              <wp:effectExtent l="0" t="0" r="0" b="0"/>
                                              <wp:docPr id="7" name="Picture 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5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39566713" w14:textId="77777777" w:rsidR="00B02737" w:rsidRDefault="00B02737" w:rsidP="009255AB">
                                        <w:pPr>
                                          <w:adjustRightInd w:val="0"/>
                                          <w:spacing w:after="240" w:line="30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Vocal Development </w:t>
                                        </w:r>
                                      </w:p>
                                      <w:p w14:paraId="42BD1EF1" w14:textId="77777777" w:rsidR="00B02737" w:rsidRDefault="00B02737" w:rsidP="009255AB">
                                        <w:pPr>
                                          <w:adjustRightInd w:val="0"/>
                                          <w:spacing w:line="28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noProof/>
                                            <w:color w:val="000000"/>
                                          </w:rPr>
                                          <w:drawing>
                                            <wp:inline distT="0" distB="0" distL="0" distR="0" wp14:anchorId="0B54C0B1" wp14:editId="4D70FFD8">
                                              <wp:extent cx="12700" cy="12700"/>
                                              <wp:effectExtent l="0" t="0" r="0" b="0"/>
                                              <wp:docPr id="6" name="Picture 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B02737" w14:paraId="1F77457D" w14:textId="77777777" w:rsidTr="009255AB">
                                    <w:tc>
                                      <w:tcPr>
                                        <w:tcW w:w="412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04815E98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Moveable “do”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72169E4B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Singing, reading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and writing pentatonic and major scales in the keys of F, C and G.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68C3A279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Recognizes and sings various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intervals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343CE648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Audiates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 melodic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patterns and phrases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1F5B2855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Intonation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072705FF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Partwork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7F1DB531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Reads Treble and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Bass Clef note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names.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31BD036D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Identifies key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signature.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3B39325B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Order of sharps and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flats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1C4DAB05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Reads accidentals.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6AA6B01C" w14:textId="77777777" w:rsidR="00B02737" w:rsidRDefault="00B02737" w:rsidP="009255AB">
                                        <w:pPr>
                                          <w:adjustRightInd w:val="0"/>
                                          <w:spacing w:line="28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noProof/>
                                            <w:color w:val="000000"/>
                                          </w:rPr>
                                          <w:drawing>
                                            <wp:inline distT="0" distB="0" distL="0" distR="0" wp14:anchorId="0313EE7E" wp14:editId="2EB11644">
                                              <wp:extent cx="12700" cy="12700"/>
                                              <wp:effectExtent l="0" t="0" r="0" b="0"/>
                                              <wp:docPr id="5" name="Picture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6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noProof/>
                                            <w:color w:val="000000"/>
                                          </w:rPr>
                                          <w:drawing>
                                            <wp:inline distT="0" distB="0" distL="0" distR="0" wp14:anchorId="5AAFF4E9" wp14:editId="2B53870E">
                                              <wp:extent cx="12700" cy="12700"/>
                                              <wp:effectExtent l="0" t="0" r="0" b="0"/>
                                              <wp:docPr id="4" name="Picture 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7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17BF2573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Keeps steady beat while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performing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rhythms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1B0C693F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Performs, reads and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notates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rhythms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462E5FC4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Recognizes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and performs simple meters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2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7C1CBFC9" w14:textId="77777777" w:rsidR="00B02737" w:rsidRDefault="00B02737" w:rsidP="009255AB">
                                        <w:pPr>
                                          <w:adjustRightInd w:val="0"/>
                                          <w:spacing w:line="28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noProof/>
                                            <w:color w:val="000000"/>
                                          </w:rPr>
                                          <w:drawing>
                                            <wp:inline distT="0" distB="0" distL="0" distR="0" wp14:anchorId="3E70F9F4" wp14:editId="0F31E5A1">
                                              <wp:extent cx="12700" cy="12700"/>
                                              <wp:effectExtent l="0" t="0" r="0" b="0"/>
                                              <wp:docPr id="3" name="Picture 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75F67D33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Singing in three parts: rounds and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canons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0C2DFF0C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Singing three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part choral music, accompanied and a cappella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5B9E2A07" w14:textId="77777777" w:rsidR="00B02737" w:rsidRDefault="00B02737" w:rsidP="009255AB">
                                        <w:pPr>
                                          <w:adjustRightInd w:val="0"/>
                                          <w:spacing w:line="28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noProof/>
                                            <w:color w:val="000000"/>
                                          </w:rPr>
                                          <w:drawing>
                                            <wp:inline distT="0" distB="0" distL="0" distR="0" wp14:anchorId="0842F8C1" wp14:editId="0C4DBE7C">
                                              <wp:extent cx="12700" cy="12700"/>
                                              <wp:effectExtent l="0" t="0" r="0" b="0"/>
                                              <wp:docPr id="2" name="Picture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9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00" cy="12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5DBF30FF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Posture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0AC79A68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Diaphragmatic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breathing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267B2D3F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Tone quality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5E839CD5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Vocal embouchure: vowel shaping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7A247423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Diction and articulation: voiced and unvoiced consonants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63885DF8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Phrasing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0189EBA8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Envelope of sound: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start – sustain –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release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23224979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Dynamics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75697EB2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Stylistic elements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6B2E72E7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Blend and balance within section and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entire group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6FFAF04A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Routine of musical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expression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08E14823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Understand the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physiology of the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vocal apparatus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  <w:p w14:paraId="459926EE" w14:textId="77777777" w:rsidR="00B02737" w:rsidRDefault="00B02737" w:rsidP="009255AB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tabs>
                                            <w:tab w:val="left" w:pos="220"/>
                                            <w:tab w:val="left" w:pos="720"/>
                                          </w:tabs>
                                          <w:adjustRightInd w:val="0"/>
                                          <w:spacing w:after="266" w:line="300" w:lineRule="atLeast"/>
                                          <w:ind w:hanging="720"/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Labels the anatomy of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 xml:space="preserve">the vocal instrument </w:t>
                                        </w:r>
                                        <w:r>
                                          <w:rPr>
                                            <w:rFonts w:ascii="Symbol" w:hAnsi="Symbol" w:cs="Symbol"/>
                                            <w:color w:val="000000"/>
                                            <w:sz w:val="26"/>
                                            <w:szCs w:val="26"/>
                                          </w:rPr>
                                          <w:t> </w:t>
                                        </w:r>
                                      </w:p>
                                    </w:tc>
                                  </w:tr>
                                </w:tbl>
                                <w:p w14:paraId="3DB19BC2" w14:textId="77777777" w:rsidR="00B02737" w:rsidRDefault="00B02737" w:rsidP="00B02737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Performance Assessments </w:t>
                                  </w:r>
                                </w:p>
                                <w:p w14:paraId="61B14907" w14:textId="77777777" w:rsidR="00B02737" w:rsidRDefault="00B02737" w:rsidP="00B02737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Significant Performances </w:t>
                                  </w:r>
                                </w:p>
                                <w:p w14:paraId="694B6C6E" w14:textId="77777777" w:rsidR="00B02737" w:rsidRDefault="00B02737" w:rsidP="00B02737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>Daily Class Activities</w:t>
                                  </w:r>
                                  <w:r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0D8B9E77" w14:textId="77777777" w:rsidR="00B02737" w:rsidRDefault="00B02737" w:rsidP="00B02737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Peer Performances </w:t>
                                  </w:r>
                                </w:p>
                                <w:p w14:paraId="404B014A" w14:textId="77777777" w:rsidR="00B02737" w:rsidRDefault="00B02737" w:rsidP="00B02737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Participation </w:t>
                                  </w:r>
                                </w:p>
                                <w:p w14:paraId="187D475B" w14:textId="77777777" w:rsidR="00B02737" w:rsidRDefault="00B02737" w:rsidP="00B02737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Rubrics </w:t>
                                  </w:r>
                                </w:p>
                                <w:p w14:paraId="19272EE0" w14:textId="77777777" w:rsidR="00B02737" w:rsidRDefault="00B02737" w:rsidP="00B02737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Theory </w:t>
                                  </w:r>
                                </w:p>
                                <w:p w14:paraId="0F3DFF6D" w14:textId="77777777" w:rsidR="00B02737" w:rsidRDefault="00B02737" w:rsidP="00B02737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Worksheets </w:t>
                                  </w:r>
                                </w:p>
                                <w:p w14:paraId="587CA6FA" w14:textId="77777777" w:rsidR="00B02737" w:rsidRDefault="00B02737" w:rsidP="00B02737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Performance </w:t>
                                  </w:r>
                                </w:p>
                                <w:p w14:paraId="411EAF5E" w14:textId="77777777" w:rsidR="00B02737" w:rsidRDefault="00B02737" w:rsidP="00B02737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Critiques </w:t>
                                  </w:r>
                                </w:p>
                                <w:p w14:paraId="513A8E3A" w14:textId="77777777" w:rsidR="00B02737" w:rsidRDefault="00B02737" w:rsidP="00B02737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Individual Sight-reading Rubric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62"/>
                                    <w:gridCol w:w="1558"/>
                                    <w:gridCol w:w="1560"/>
                                    <w:gridCol w:w="1560"/>
                                  </w:tblGrid>
                                  <w:tr w:rsidR="00B02737" w14:paraId="399A3932" w14:textId="77777777" w:rsidTr="009255AB">
                                    <w:tc>
                                      <w:tcPr>
                                        <w:tcW w:w="1562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4E6F222F" w14:textId="77777777" w:rsidR="00B02737" w:rsidRDefault="00B02737" w:rsidP="009255AB">
                                        <w:pPr>
                                          <w:adjustRightInd w:val="0"/>
                                          <w:spacing w:after="240" w:line="34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9"/>
                                            <w:szCs w:val="29"/>
                                          </w:rPr>
                                          <w:t xml:space="preserve">Concerts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187F3A1F" w14:textId="77777777" w:rsidR="00B02737" w:rsidRDefault="00B02737" w:rsidP="009255AB">
                                        <w:pPr>
                                          <w:adjustRightInd w:val="0"/>
                                          <w:spacing w:after="240" w:line="34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 w:cs="Times"/>
                                            <w:color w:val="000000"/>
                                            <w:sz w:val="29"/>
                                            <w:szCs w:val="29"/>
                                          </w:rPr>
                                          <w:t xml:space="preserve">Solo Singing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63E570F4" w14:textId="77777777" w:rsidR="00B02737" w:rsidRDefault="00B02737" w:rsidP="009255AB">
                                        <w:pPr>
                                          <w:adjustRightInd w:val="0"/>
                                          <w:spacing w:line="28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20" w:type="nil"/>
                                          <w:left w:w="20" w:type="nil"/>
                                          <w:bottom w:w="20" w:type="nil"/>
                                          <w:right w:w="20" w:type="nil"/>
                                        </w:tcMar>
                                        <w:vAlign w:val="center"/>
                                      </w:tcPr>
                                      <w:p w14:paraId="742B3B98" w14:textId="77777777" w:rsidR="00B02737" w:rsidRDefault="00B02737" w:rsidP="009255AB">
                                        <w:pPr>
                                          <w:adjustRightInd w:val="0"/>
                                          <w:spacing w:line="280" w:lineRule="atLeast"/>
                                          <w:rPr>
                                            <w:rFonts w:ascii="Times" w:hAnsi="Times" w:cs="Times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C90FA1E" w14:textId="77777777" w:rsidR="00B02737" w:rsidRPr="00CD69B2" w:rsidRDefault="00B02737" w:rsidP="00B02737">
                                  <w:pPr>
                                    <w:tabs>
                                      <w:tab w:val="left" w:pos="3020"/>
                                    </w:tabs>
                                  </w:pPr>
                                </w:p>
                                <w:p w14:paraId="32A20927" w14:textId="77777777" w:rsidR="00B26AA6" w:rsidRDefault="00B26AA6" w:rsidP="00B02737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254B7F8" w14:textId="4232D1A9" w:rsidR="00B26AA6" w:rsidRDefault="00B26AA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24C782" w14:textId="77777777" w:rsidR="00B26AA6" w:rsidRDefault="00B26A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DD06E82" w14:textId="6935BD2F" w:rsidR="00E1280F" w:rsidRDefault="00E1280F" w:rsidP="00E1280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Teacher Notes and Comments:</w:t>
                                  </w:r>
                                </w:p>
                                <w:p w14:paraId="2572A922" w14:textId="3D373CA8" w:rsidR="00573FBF" w:rsidRDefault="00E1280F" w:rsidP="003D1C9A">
                                  <w:pP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</w:t>
                                  </w:r>
                                  <w:r w:rsidR="00E25547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  <w:r w:rsidR="003D1C9A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Students begin by learning a set of musical selections known as repertoire. This builds a programmable set of music for concert use. Students will learn to </w:t>
                                  </w:r>
                                  <w:r w:rsidR="00C308C3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identify and utilize musical symbols to create motion, rhythmic variation,</w:t>
                                  </w:r>
                                  <w:r w:rsidR="00573FBF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 and </w:t>
                                  </w:r>
                                  <w:r w:rsidR="00C308C3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dynamic</w:t>
                                  </w:r>
                                  <w:r w:rsidR="00573FBF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 contrast through the performance aspect of the classroom. </w:t>
                                  </w:r>
                                </w:p>
                                <w:p w14:paraId="5DC182ED" w14:textId="22FA5317" w:rsidR="00E1280F" w:rsidRDefault="00C308C3" w:rsidP="00473C3B">
                                  <w:pP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73FBF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Each quarter presents a new set or repertoire by which to build the student knowledge of these aspects of music reading. </w:t>
                                  </w:r>
                                  <w:r w:rsidR="0068267F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Each quarter presents </w:t>
                                  </w:r>
                                  <w:proofErr w:type="gramStart"/>
                                  <w:r w:rsidR="0068267F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="00473C3B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he</w:t>
                                  </w:r>
                                  <w:r w:rsidR="0068267F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73FBF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 seasons</w:t>
                                  </w:r>
                                  <w:proofErr w:type="gramEnd"/>
                                  <w:r w:rsidR="00573FBF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 that are ge</w:t>
                                  </w:r>
                                  <w:r w:rsidR="00063DB0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nerally used as a </w:t>
                                  </w:r>
                                  <w:r w:rsidR="0068267F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framework </w:t>
                                  </w:r>
                                  <w:r w:rsidR="00573FBF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by which programing</w:t>
                                  </w:r>
                                  <w:r w:rsidR="002F7FA1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 is </w:t>
                                  </w:r>
                                  <w:proofErr w:type="spellStart"/>
                                  <w:r w:rsidR="002F7FA1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based:Fall</w:t>
                                  </w:r>
                                  <w:proofErr w:type="spellEnd"/>
                                  <w:r w:rsidR="002F7FA1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, Winter(Christmas), Spring (Musical). On a daily </w:t>
                                  </w:r>
                                  <w:proofErr w:type="gramStart"/>
                                  <w:r w:rsidR="002F7FA1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basis</w:t>
                                  </w:r>
                                  <w:proofErr w:type="gramEnd"/>
                                  <w:r w:rsidR="002F7FA1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 the standards presented in the test are </w:t>
                                  </w:r>
                                  <w:r w:rsidR="00CD15C9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reinforced by warmups repertoire and daily sight reading assignment. </w:t>
                                  </w:r>
                                </w:p>
                                <w:p w14:paraId="17227485" w14:textId="67D6C877" w:rsidR="00B26AA6" w:rsidRPr="006C6D10" w:rsidRDefault="00B26AA6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6AA6" w14:paraId="58519C4C" w14:textId="77777777" w:rsidTr="005F2CF4">
                              <w:trPr>
                                <w:trHeight w:val="854"/>
                              </w:trPr>
                              <w:tc>
                                <w:tcPr>
                                  <w:tcW w:w="97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9808567" w14:textId="3ACF492E" w:rsidR="00B26AA6" w:rsidRDefault="00B26AA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B9FB948" w14:textId="28EC3A2C" w:rsidR="00B26AA6" w:rsidRDefault="00B26AA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993DB5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53278403" w14:textId="77777777" w:rsidTr="005F2CF4">
                              <w:trPr>
                                <w:trHeight w:val="1684"/>
                              </w:trPr>
                              <w:tc>
                                <w:tcPr>
                                  <w:tcW w:w="97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F8375B9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CDFD581" w14:textId="397C4583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20E8C4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3D6FAD23" w14:textId="77777777" w:rsidTr="005F2CF4">
                              <w:trPr>
                                <w:trHeight w:val="1609"/>
                              </w:trPr>
                              <w:tc>
                                <w:tcPr>
                                  <w:tcW w:w="97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A938E2B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366C9952" w14:textId="327C6DF8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7F42B6E7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4FE00538" w14:textId="77777777" w:rsidTr="005F2CF4">
                              <w:trPr>
                                <w:trHeight w:val="844"/>
                              </w:trPr>
                              <w:tc>
                                <w:tcPr>
                                  <w:tcW w:w="97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C5B9E8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77CD6DC4" w14:textId="5550806C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EF8F51C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4816F5F1" w14:textId="77777777" w:rsidTr="005F2CF4">
                              <w:trPr>
                                <w:trHeight w:val="2586"/>
                              </w:trPr>
                              <w:tc>
                                <w:tcPr>
                                  <w:tcW w:w="97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8E96A4B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6310D02" w14:textId="135B1961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42CCDBBF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58pt;width:726pt;height:510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" filled="f" strokeweight="2.25pt">
                <v:textbox inset="0,0,0,0">
                  <w:txbxContent>
                    <w:tbl>
                      <w:tblPr>
                        <w:tblW w:w="1447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15"/>
                        <w:gridCol w:w="450"/>
                        <w:gridCol w:w="4312"/>
                      </w:tblGrid>
                      <w:tr w:rsidR="00B26AA6" w14:paraId="36C5752F" w14:textId="77777777" w:rsidTr="005F2CF4">
                        <w:trPr>
                          <w:trHeight w:val="382"/>
                        </w:trPr>
                        <w:tc>
                          <w:tcPr>
                            <w:tcW w:w="9715" w:type="dxa"/>
                            <w:shd w:val="clear" w:color="auto" w:fill="C0C0C0"/>
                            <w:vAlign w:val="center"/>
                          </w:tcPr>
                          <w:p w14:paraId="74CC91B3" w14:textId="206A5C91" w:rsidR="00B26AA6" w:rsidRPr="00B02737" w:rsidRDefault="00B02737" w:rsidP="0023054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0273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B0273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0273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Grade Chorus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C0C0C0"/>
                          </w:tcPr>
                          <w:p w14:paraId="2AA99CBE" w14:textId="6CC5A15E" w:rsidR="00B26AA6" w:rsidRDefault="00B26A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12" w:type="dxa"/>
                            <w:shd w:val="clear" w:color="auto" w:fill="C0C0C0"/>
                          </w:tcPr>
                          <w:p w14:paraId="47EEFF50" w14:textId="4F562F3B" w:rsidR="00B26AA6" w:rsidRDefault="00B26AA6">
                            <w:pPr>
                              <w:pStyle w:val="TableParagraph"/>
                              <w:spacing w:before="19" w:line="193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B26AA6" w14:paraId="1FDCDA7A" w14:textId="77777777" w:rsidTr="00B02737">
                        <w:trPr>
                          <w:trHeight w:val="1957"/>
                        </w:trPr>
                        <w:tc>
                          <w:tcPr>
                            <w:tcW w:w="9715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239DDC82" w14:textId="77777777" w:rsidR="00B02737" w:rsidRDefault="00B02737" w:rsidP="00B02737"/>
                          <w:p w14:paraId="7A211F32" w14:textId="77777777" w:rsidR="00B02737" w:rsidRDefault="00B02737" w:rsidP="00B02737">
                            <w:pPr>
                              <w:adjustRightInd w:val="0"/>
                              <w:spacing w:after="240" w:line="360" w:lineRule="atLeast"/>
                              <w:jc w:val="center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32"/>
                                <w:szCs w:val="32"/>
                              </w:rPr>
                              <w:t>West Laurens Middle School 7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  <w:position w:val="8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  <w:position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32"/>
                                <w:szCs w:val="32"/>
                              </w:rPr>
                              <w:t xml:space="preserve">Grade Choir Performance Assessment Map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9"/>
                                <w:szCs w:val="29"/>
                              </w:rPr>
                              <w:t>Overarching Skills for Enduring Success</w:t>
                            </w:r>
                          </w:p>
                          <w:p w14:paraId="63B6B54D" w14:textId="77777777" w:rsidR="00B02737" w:rsidRDefault="00B02737" w:rsidP="00B02737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9"/>
                                <w:szCs w:val="29"/>
                              </w:rPr>
                              <w:t xml:space="preserve">Performance Evidence to Build Overarching Skills </w:t>
                            </w:r>
                          </w:p>
                          <w:p w14:paraId="735639CA" w14:textId="77777777" w:rsidR="00B02737" w:rsidRDefault="00B02737" w:rsidP="00B02737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9"/>
                                <w:szCs w:val="29"/>
                              </w:rPr>
                              <w:t xml:space="preserve">Key Learning Experiences for Maximum Performance Instructor models and teaches: </w:t>
                            </w:r>
                          </w:p>
                          <w:p w14:paraId="4DF3ED06" w14:textId="77777777" w:rsidR="00B02737" w:rsidRDefault="00B02737" w:rsidP="00B02737">
                            <w:pPr>
                              <w:adjustRightInd w:val="0"/>
                              <w:spacing w:line="280" w:lineRule="atLeast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" w:hAnsi="Times" w:cs="Times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0D851A1" wp14:editId="55C0435C">
                                  <wp:extent cx="3568700" cy="127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87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29"/>
                              <w:gridCol w:w="3438"/>
                              <w:gridCol w:w="3442"/>
                              <w:gridCol w:w="4410"/>
                            </w:tblGrid>
                            <w:tr w:rsidR="00B02737" w14:paraId="79297A8A" w14:textId="77777777" w:rsidTr="009255AB">
                              <w:tc>
                                <w:tcPr>
                                  <w:tcW w:w="3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21D8D5B9" w14:textId="77777777" w:rsidR="00B02737" w:rsidRPr="00221BF8" w:rsidRDefault="00B02737" w:rsidP="009255AB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hAnsi="Times" w:cs="Times"/>
                                      <w:b/>
                                      <w:color w:val="000000"/>
                                      <w:u w:val="single"/>
                                    </w:rPr>
                                  </w:pPr>
                                  <w:r w:rsidRPr="00221BF8">
                                    <w:rPr>
                                      <w:rFonts w:ascii="Times" w:hAnsi="Times" w:cs="Times"/>
                                      <w:b/>
                                      <w:color w:val="000000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Higher-level Thinking 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168BEC2E" w14:textId="77777777" w:rsidR="00B02737" w:rsidRPr="00221BF8" w:rsidRDefault="00B02737" w:rsidP="009255AB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hAnsi="Times" w:cs="Times"/>
                                      <w:b/>
                                      <w:color w:val="000000"/>
                                      <w:u w:val="single"/>
                                    </w:rPr>
                                  </w:pPr>
                                  <w:proofErr w:type="spellStart"/>
                                  <w:r w:rsidRPr="00221BF8">
                                    <w:rPr>
                                      <w:rFonts w:ascii="Times" w:hAnsi="Times" w:cs="Times"/>
                                      <w:b/>
                                      <w:color w:val="000000"/>
                                      <w:sz w:val="29"/>
                                      <w:szCs w:val="29"/>
                                      <w:u w:val="single"/>
                                    </w:rPr>
                                    <w:t>Self Knowledge</w:t>
                                  </w:r>
                                  <w:proofErr w:type="spellEnd"/>
                                  <w:r w:rsidRPr="00221BF8">
                                    <w:rPr>
                                      <w:rFonts w:ascii="Times" w:hAnsi="Times" w:cs="Times"/>
                                      <w:b/>
                                      <w:color w:val="000000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10F06F9D" w14:textId="77777777" w:rsidR="00B02737" w:rsidRPr="00221BF8" w:rsidRDefault="00B02737" w:rsidP="009255AB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="Times" w:hAnsi="Times" w:cs="Times"/>
                                      <w:b/>
                                      <w:color w:val="000000"/>
                                      <w:u w:val="single"/>
                                    </w:rPr>
                                  </w:pPr>
                                  <w:r w:rsidRPr="00221BF8">
                                    <w:rPr>
                                      <w:rFonts w:ascii="Times" w:hAnsi="Times" w:cs="Times"/>
                                      <w:b/>
                                      <w:noProof/>
                                      <w:color w:val="000000"/>
                                      <w:u w:val="single"/>
                                    </w:rPr>
                                    <w:drawing>
                                      <wp:inline distT="0" distB="0" distL="0" distR="0" wp14:anchorId="4BE51143" wp14:editId="2DD4264F">
                                        <wp:extent cx="12700" cy="1270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21BF8">
                                    <w:rPr>
                                      <w:rFonts w:ascii="Times" w:hAnsi="Times" w:cs="Times"/>
                                      <w:b/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  <w:r w:rsidRPr="00221BF8">
                                    <w:rPr>
                                      <w:rFonts w:ascii="Times" w:hAnsi="Times" w:cs="Times"/>
                                      <w:b/>
                                      <w:noProof/>
                                      <w:color w:val="000000"/>
                                      <w:u w:val="single"/>
                                    </w:rPr>
                                    <w:drawing>
                                      <wp:inline distT="0" distB="0" distL="0" distR="0" wp14:anchorId="3ECE7EEA" wp14:editId="12E7A529">
                                        <wp:extent cx="12700" cy="127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2F697C6" w14:textId="77777777" w:rsidR="00B02737" w:rsidRPr="00221BF8" w:rsidRDefault="00B02737" w:rsidP="009255AB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hAnsi="Times" w:cs="Times"/>
                                      <w:b/>
                                      <w:color w:val="000000"/>
                                      <w:u w:val="single"/>
                                    </w:rPr>
                                  </w:pPr>
                                  <w:r w:rsidRPr="00221BF8">
                                    <w:rPr>
                                      <w:rFonts w:ascii="Times" w:hAnsi="Times" w:cs="Times"/>
                                      <w:b/>
                                      <w:color w:val="000000"/>
                                      <w:sz w:val="29"/>
                                      <w:szCs w:val="29"/>
                                      <w:u w:val="single"/>
                                    </w:rPr>
                                    <w:t xml:space="preserve">Cooperation </w:t>
                                  </w:r>
                                </w:p>
                              </w:tc>
                            </w:tr>
                            <w:tr w:rsidR="00B02737" w14:paraId="14BFDAE5" w14:textId="77777777" w:rsidTr="00B02737">
                              <w:trPr>
                                <w:trHeight w:val="1482"/>
                              </w:trPr>
                              <w:tc>
                                <w:tcPr>
                                  <w:tcW w:w="3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474F0AD3" w14:textId="77777777" w:rsidR="00B02737" w:rsidRDefault="00B02737" w:rsidP="009255AB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9"/>
                                      <w:szCs w:val="29"/>
                                    </w:rPr>
                                    <w:t>Responsibility &amp; Rigor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3E5F22E2" w14:textId="77777777" w:rsidR="00B02737" w:rsidRDefault="00B02737" w:rsidP="009255AB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9"/>
                                      <w:szCs w:val="29"/>
                                    </w:rPr>
                                    <w:t>Empathy (Relationship)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6EFF0172" w14:textId="77777777" w:rsidR="00B02737" w:rsidRDefault="00B02737" w:rsidP="009255AB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hAnsi="Times" w:cs="Times"/>
                                      <w:color w:val="000000"/>
                                      <w:sz w:val="29"/>
                                      <w:szCs w:val="29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Independent </w:t>
                                  </w:r>
                                </w:p>
                                <w:p w14:paraId="62CA16F5" w14:textId="47E7765D" w:rsidR="00B02737" w:rsidRDefault="00B02737" w:rsidP="009255AB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hAnsi="Times" w:cs="Times"/>
                                      <w:color w:val="000000"/>
                                      <w:sz w:val="29"/>
                                      <w:szCs w:val="29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9"/>
                                      <w:szCs w:val="29"/>
                                    </w:rPr>
                                    <w:t>Musicianship</w:t>
                                  </w:r>
                                </w:p>
                                <w:p w14:paraId="7DDFB38E" w14:textId="77777777" w:rsidR="00B02737" w:rsidRPr="00CF4E78" w:rsidRDefault="00B02737" w:rsidP="009255AB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hAnsi="Times" w:cs="Times"/>
                                      <w:color w:val="000000"/>
                                      <w:sz w:val="29"/>
                                      <w:szCs w:val="29"/>
                                    </w:rPr>
                                  </w:pPr>
                                  <w:r w:rsidRPr="00CF4E78">
                                    <w:rPr>
                                      <w:rFonts w:ascii="Times" w:hAnsi="Times" w:cs="Times"/>
                                      <w:color w:val="000000"/>
                                      <w:sz w:val="29"/>
                                      <w:szCs w:val="29"/>
                                    </w:rPr>
                                    <w:t>(Relative)</w:t>
                                  </w:r>
                                </w:p>
                                <w:p w14:paraId="09F846C6" w14:textId="77777777" w:rsidR="00B02737" w:rsidRDefault="00B02737" w:rsidP="009255AB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5BB7DAAD" wp14:editId="374D154F">
                                        <wp:extent cx="12700" cy="127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 w:cs="Times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23375835" wp14:editId="1D3FC14C">
                                        <wp:extent cx="12700" cy="127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02737" w14:paraId="72744670" w14:textId="77777777" w:rsidTr="009255AB">
                              <w:tc>
                                <w:tcPr>
                                  <w:tcW w:w="25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1F3D492D" w14:textId="77777777" w:rsidR="00B02737" w:rsidRPr="00CF4E78" w:rsidRDefault="00B02737" w:rsidP="009255A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>Performance #1 October 19, 2017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0D2D0FDA" w14:textId="77777777" w:rsidR="00B02737" w:rsidRDefault="00B02737" w:rsidP="009255AB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31E7447F" wp14:editId="103B8558">
                                        <wp:extent cx="12700" cy="127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 w:cs="Times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56774634" wp14:editId="38CD0C70">
                                        <wp:extent cx="12700" cy="127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4C5E322" w14:textId="77777777" w:rsidR="00B02737" w:rsidRDefault="00B02737" w:rsidP="009255A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Performance #2 December  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06A74707" w14:textId="77777777" w:rsidR="00B02737" w:rsidRDefault="00B02737" w:rsidP="009255AB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2D62EC78" wp14:editId="471691E2">
                                        <wp:extent cx="12700" cy="127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AF047CA" w14:textId="77777777" w:rsidR="00B02737" w:rsidRDefault="00B02737" w:rsidP="009255A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Performance #3 </w:t>
                                  </w:r>
                                </w:p>
                                <w:p w14:paraId="5A5C8972" w14:textId="4AF59C93" w:rsidR="00B02737" w:rsidRDefault="00B02737" w:rsidP="009255A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 xml:space="preserve">March </w:t>
                                  </w:r>
                                  <w:r w:rsidR="00E25547"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>29, 2018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2B11B335" w14:textId="77777777" w:rsidR="00B02737" w:rsidRDefault="00B02737" w:rsidP="009255AB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47E76038" wp14:editId="12632B60">
                                        <wp:extent cx="12700" cy="127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14B518" w14:textId="77777777" w:rsidR="00B02737" w:rsidRDefault="00B02737" w:rsidP="009255A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Performance #4 </w:t>
                                  </w:r>
                                </w:p>
                              </w:tc>
                            </w:tr>
                            <w:tr w:rsidR="00B02737" w14:paraId="6C58D1A0" w14:textId="77777777" w:rsidTr="009255AB">
                              <w:tc>
                                <w:tcPr>
                                  <w:tcW w:w="25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71BF2607" w14:textId="77777777" w:rsidR="00B02737" w:rsidRDefault="00B02737" w:rsidP="009255A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Melodic Development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4D22D7BF" w14:textId="77777777" w:rsidR="00B02737" w:rsidRDefault="00B02737" w:rsidP="009255A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Rhythmic Development </w:t>
                                  </w:r>
                                </w:p>
                                <w:p w14:paraId="4CBBA84E" w14:textId="77777777" w:rsidR="00B02737" w:rsidRDefault="00B02737" w:rsidP="009255AB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0183ABFD" wp14:editId="3369BF89">
                                        <wp:extent cx="12700" cy="127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 w:cs="Times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7AE5AE34" wp14:editId="5858F883">
                                        <wp:extent cx="12700" cy="127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15B4A2AF" w14:textId="77777777" w:rsidR="00B02737" w:rsidRDefault="00B02737" w:rsidP="009255A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Harmonic </w:t>
                                  </w:r>
                                </w:p>
                                <w:p w14:paraId="5634A415" w14:textId="4DD1BF55" w:rsidR="00B02737" w:rsidRDefault="00B02737" w:rsidP="009255A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Development </w:t>
                                  </w:r>
                                </w:p>
                                <w:p w14:paraId="3C879B1C" w14:textId="77777777" w:rsidR="00B02737" w:rsidRDefault="00B02737" w:rsidP="009255AB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6842A64F" wp14:editId="5FF3140B">
                                        <wp:extent cx="12700" cy="127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39566713" w14:textId="77777777" w:rsidR="00B02737" w:rsidRDefault="00B02737" w:rsidP="009255AB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Vocal Development </w:t>
                                  </w:r>
                                </w:p>
                                <w:p w14:paraId="42BD1EF1" w14:textId="77777777" w:rsidR="00B02737" w:rsidRDefault="00B02737" w:rsidP="009255AB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0B54C0B1" wp14:editId="4D70FFD8">
                                        <wp:extent cx="12700" cy="127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02737" w14:paraId="1F77457D" w14:textId="77777777" w:rsidTr="009255AB">
                              <w:tc>
                                <w:tcPr>
                                  <w:tcW w:w="41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04815E98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Moveable “do”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72169E4B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Singing, reading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and writing pentatonic and major scales in the keys of F, C and G.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68C3A279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Recognizes and sings various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intervals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343CE648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>Audiates</w:t>
                                  </w:r>
                                  <w:proofErr w:type="spellEnd"/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melodic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patterns and phrases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1F5B2855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Intonation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072705FF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>Partwork</w:t>
                                  </w:r>
                                  <w:proofErr w:type="spellEnd"/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7F1DB531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Reads Treble and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Bass Clef note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names.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31BD036D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Identifies key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signature.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3B39325B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Order of sharps and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flats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1C4DAB05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Reads accidentals.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6AA6B01C" w14:textId="77777777" w:rsidR="00B02737" w:rsidRDefault="00B02737" w:rsidP="009255AB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0313EE7E" wp14:editId="2EB11644">
                                        <wp:extent cx="12700" cy="127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 w:cs="Times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5AAFF4E9" wp14:editId="2B53870E">
                                        <wp:extent cx="12700" cy="127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7BF2573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Keeps steady beat while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performing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rhythms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1B0C693F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Performs, reads and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notates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rhythms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462E5FC4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Recognizes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and performs simple meters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7C1CBFC9" w14:textId="77777777" w:rsidR="00B02737" w:rsidRDefault="00B02737" w:rsidP="009255AB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3E70F9F4" wp14:editId="0F31E5A1">
                                        <wp:extent cx="12700" cy="1270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5F67D33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Singing in three parts: rounds and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canons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0C2DFF0C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Singing three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part choral music, accompanied and a cappella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5B9E2A07" w14:textId="77777777" w:rsidR="00B02737" w:rsidRDefault="00B02737" w:rsidP="009255AB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0842F8C1" wp14:editId="0C4DBE7C">
                                        <wp:extent cx="12700" cy="127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DBF30FF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Posture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0AC79A68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Diaphragmatic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breathing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267B2D3F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Tone quality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5E839CD5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Vocal embouchure: vowel shaping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7A247423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Diction and articulation: voiced and unvoiced consonants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63885DF8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Phrasing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0189EBA8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Envelope of sound: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start – sustain –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release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23224979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Dynamics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75697EB2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Stylistic elements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6B2E72E7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Blend and balance within section and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entire group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6FFAF04A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Routine of musical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expression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08E14823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Understand the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physiology of the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vocal apparatus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  <w:p w14:paraId="459926EE" w14:textId="77777777" w:rsidR="00B02737" w:rsidRDefault="00B02737" w:rsidP="009255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0"/>
                                      <w:tab w:val="left" w:pos="720"/>
                                    </w:tabs>
                                    <w:adjustRightInd w:val="0"/>
                                    <w:spacing w:after="266" w:line="300" w:lineRule="atLeast"/>
                                    <w:ind w:hanging="720"/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Labels the anatomy of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the vocal instrument </w:t>
                                  </w:r>
                                  <w:r>
                                    <w:rPr>
                                      <w:rFonts w:ascii="Symbol" w:hAnsi="Symbol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w:t> </w:t>
                                  </w:r>
                                </w:p>
                              </w:tc>
                            </w:tr>
                          </w:tbl>
                          <w:p w14:paraId="3DB19BC2" w14:textId="77777777" w:rsidR="00B02737" w:rsidRDefault="00B02737" w:rsidP="00B02737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9"/>
                                <w:szCs w:val="29"/>
                              </w:rPr>
                              <w:t xml:space="preserve">Performance Assessments </w:t>
                            </w:r>
                          </w:p>
                          <w:p w14:paraId="61B14907" w14:textId="77777777" w:rsidR="00B02737" w:rsidRDefault="00B02737" w:rsidP="00B02737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9"/>
                                <w:szCs w:val="29"/>
                              </w:rPr>
                              <w:t xml:space="preserve">Significant Performances </w:t>
                            </w:r>
                          </w:p>
                          <w:p w14:paraId="694B6C6E" w14:textId="77777777" w:rsidR="00B02737" w:rsidRDefault="00B02737" w:rsidP="00B02737">
                            <w:pPr>
                              <w:adjustRightInd w:val="0"/>
                              <w:spacing w:after="240" w:line="300" w:lineRule="atLeast"/>
                              <w:rPr>
                                <w:rFonts w:ascii="MS Mincho" w:eastAsia="MS Mincho" w:hAnsi="MS Mincho" w:cs="MS Mincho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>Daily Class Activities</w:t>
                            </w:r>
                            <w:r>
                              <w:rPr>
                                <w:rFonts w:ascii="MS Mincho" w:eastAsia="MS Mincho" w:hAnsi="MS Mincho" w:cs="MS Mincho"/>
                                <w:color w:val="000000"/>
                                <w:sz w:val="26"/>
                                <w:szCs w:val="26"/>
                              </w:rPr>
                              <w:t> </w:t>
                            </w:r>
                          </w:p>
                          <w:p w14:paraId="0D8B9E77" w14:textId="77777777" w:rsidR="00B02737" w:rsidRDefault="00B02737" w:rsidP="00B02737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 xml:space="preserve">Peer Performances </w:t>
                            </w:r>
                          </w:p>
                          <w:p w14:paraId="404B014A" w14:textId="77777777" w:rsidR="00B02737" w:rsidRDefault="00B02737" w:rsidP="00B02737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 xml:space="preserve">Participation </w:t>
                            </w:r>
                          </w:p>
                          <w:p w14:paraId="187D475B" w14:textId="77777777" w:rsidR="00B02737" w:rsidRDefault="00B02737" w:rsidP="00B02737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 xml:space="preserve">Rubrics </w:t>
                            </w:r>
                          </w:p>
                          <w:p w14:paraId="19272EE0" w14:textId="77777777" w:rsidR="00B02737" w:rsidRDefault="00B02737" w:rsidP="00B02737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 xml:space="preserve">Theory </w:t>
                            </w:r>
                          </w:p>
                          <w:p w14:paraId="0F3DFF6D" w14:textId="77777777" w:rsidR="00B02737" w:rsidRDefault="00B02737" w:rsidP="00B02737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 xml:space="preserve">Worksheets </w:t>
                            </w:r>
                          </w:p>
                          <w:p w14:paraId="587CA6FA" w14:textId="77777777" w:rsidR="00B02737" w:rsidRDefault="00B02737" w:rsidP="00B02737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 xml:space="preserve">Performance </w:t>
                            </w:r>
                          </w:p>
                          <w:p w14:paraId="411EAF5E" w14:textId="77777777" w:rsidR="00B02737" w:rsidRDefault="00B02737" w:rsidP="00B02737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 xml:space="preserve">Critiques </w:t>
                            </w:r>
                          </w:p>
                          <w:p w14:paraId="513A8E3A" w14:textId="77777777" w:rsidR="00B02737" w:rsidRDefault="00B02737" w:rsidP="00B02737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 xml:space="preserve">Individual Sight-reading Rubric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62"/>
                              <w:gridCol w:w="1558"/>
                              <w:gridCol w:w="1560"/>
                              <w:gridCol w:w="1560"/>
                            </w:tblGrid>
                            <w:tr w:rsidR="00B02737" w14:paraId="399A3932" w14:textId="77777777" w:rsidTr="009255AB">
                              <w:tc>
                                <w:tcPr>
                                  <w:tcW w:w="15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4E6F222F" w14:textId="77777777" w:rsidR="00B02737" w:rsidRDefault="00B02737" w:rsidP="009255AB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Concerts 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187F3A1F" w14:textId="77777777" w:rsidR="00B02737" w:rsidRDefault="00B02737" w:rsidP="009255AB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Solo Singing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63E570F4" w14:textId="77777777" w:rsidR="00B02737" w:rsidRDefault="00B02737" w:rsidP="009255AB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742B3B98" w14:textId="77777777" w:rsidR="00B02737" w:rsidRDefault="00B02737" w:rsidP="009255AB">
                                  <w:pPr>
                                    <w:adjustRightInd w:val="0"/>
                                    <w:spacing w:line="280" w:lineRule="atLeast"/>
                                    <w:rPr>
                                      <w:rFonts w:ascii="Times" w:hAnsi="Times" w:cs="Times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0FA1E" w14:textId="77777777" w:rsidR="00B02737" w:rsidRPr="00CD69B2" w:rsidRDefault="00B02737" w:rsidP="00B02737">
                            <w:pPr>
                              <w:tabs>
                                <w:tab w:val="left" w:pos="3020"/>
                              </w:tabs>
                            </w:pPr>
                          </w:p>
                          <w:p w14:paraId="32A20927" w14:textId="77777777" w:rsidR="00B26AA6" w:rsidRDefault="00B26AA6" w:rsidP="00B02737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254B7F8" w14:textId="4232D1A9" w:rsidR="00B26AA6" w:rsidRDefault="00B26AA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12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0B24C782" w14:textId="77777777" w:rsidR="00B26AA6" w:rsidRDefault="00B26A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DD06E82" w14:textId="6935BD2F" w:rsidR="00E1280F" w:rsidRDefault="00E1280F" w:rsidP="00E1280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Teacher Notes and Comments:</w:t>
                            </w:r>
                          </w:p>
                          <w:p w14:paraId="2572A922" w14:textId="3D373CA8" w:rsidR="00573FBF" w:rsidRDefault="00E1280F" w:rsidP="003D1C9A">
                            <w:pP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="00E25547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3D1C9A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Students begin by learning a set of musical selections known as repertoire. This builds a programmable set of music for concert use. Students will learn to </w:t>
                            </w:r>
                            <w:r w:rsidR="00C308C3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identify and utilize musical symbols to create motion, rhythmic variation,</w:t>
                            </w:r>
                            <w:r w:rsidR="00573FBF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C308C3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dynamic</w:t>
                            </w:r>
                            <w:r w:rsidR="00573FBF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contrast through the performance aspect of the classroom. </w:t>
                            </w:r>
                          </w:p>
                          <w:p w14:paraId="5DC182ED" w14:textId="22FA5317" w:rsidR="00E1280F" w:rsidRDefault="00C308C3" w:rsidP="00473C3B">
                            <w:pP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3FBF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Each quarter presents a new set or repertoire by which to build the student knowledge of these aspects of music reading. </w:t>
                            </w:r>
                            <w:r w:rsidR="0068267F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Each quarter presents </w:t>
                            </w:r>
                            <w:proofErr w:type="gramStart"/>
                            <w:r w:rsidR="0068267F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473C3B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he</w:t>
                            </w:r>
                            <w:r w:rsidR="0068267F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3FBF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seasons</w:t>
                            </w:r>
                            <w:proofErr w:type="gramEnd"/>
                            <w:r w:rsidR="00573FBF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that are ge</w:t>
                            </w:r>
                            <w:r w:rsidR="00063DB0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nerally used as a </w:t>
                            </w:r>
                            <w:r w:rsidR="0068267F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framework </w:t>
                            </w:r>
                            <w:r w:rsidR="00573FBF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by which programing</w:t>
                            </w:r>
                            <w:r w:rsidR="002F7FA1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 w:rsidR="002F7FA1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based:Fall</w:t>
                            </w:r>
                            <w:proofErr w:type="spellEnd"/>
                            <w:r w:rsidR="002F7FA1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, Winter(Christmas), Spring (Musical). On a daily </w:t>
                            </w:r>
                            <w:proofErr w:type="gramStart"/>
                            <w:r w:rsidR="002F7FA1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basis</w:t>
                            </w:r>
                            <w:proofErr w:type="gramEnd"/>
                            <w:r w:rsidR="002F7FA1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 the standards presented in the test are </w:t>
                            </w:r>
                            <w:r w:rsidR="00CD15C9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reinforced by warmups repertoire and daily sight reading assignment. </w:t>
                            </w:r>
                          </w:p>
                          <w:p w14:paraId="17227485" w14:textId="67D6C877" w:rsidR="00B26AA6" w:rsidRPr="006C6D10" w:rsidRDefault="00B26AA6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6AA6" w14:paraId="58519C4C" w14:textId="77777777" w:rsidTr="005F2CF4">
                        <w:trPr>
                          <w:trHeight w:val="854"/>
                        </w:trPr>
                        <w:tc>
                          <w:tcPr>
                            <w:tcW w:w="97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9808567" w14:textId="3ACF492E" w:rsidR="00B26AA6" w:rsidRDefault="00B26AA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B9FB948" w14:textId="28EC3A2C" w:rsidR="00B26AA6" w:rsidRDefault="00B26AA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1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993DB5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53278403" w14:textId="77777777" w:rsidTr="005F2CF4">
                        <w:trPr>
                          <w:trHeight w:val="1684"/>
                        </w:trPr>
                        <w:tc>
                          <w:tcPr>
                            <w:tcW w:w="97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F8375B9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CDFD581" w14:textId="397C4583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20E8C4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3D6FAD23" w14:textId="77777777" w:rsidTr="005F2CF4">
                        <w:trPr>
                          <w:trHeight w:val="1609"/>
                        </w:trPr>
                        <w:tc>
                          <w:tcPr>
                            <w:tcW w:w="97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A938E2B" w14:textId="77777777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366C9952" w14:textId="327C6DF8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1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7F42B6E7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4FE00538" w14:textId="77777777" w:rsidTr="005F2CF4">
                        <w:trPr>
                          <w:trHeight w:val="844"/>
                        </w:trPr>
                        <w:tc>
                          <w:tcPr>
                            <w:tcW w:w="97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C5B9E8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77CD6DC4" w14:textId="5550806C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1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EF8F51C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4816F5F1" w14:textId="77777777" w:rsidTr="005F2CF4">
                        <w:trPr>
                          <w:trHeight w:val="2586"/>
                        </w:trPr>
                        <w:tc>
                          <w:tcPr>
                            <w:tcW w:w="97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8E96A4B" w14:textId="77777777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6310D02" w14:textId="135B1961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1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42CCDBBF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F4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8C82EE" wp14:editId="2876A36E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79"/>
                            <a:ext cx="1198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2FA1652F" w:rsidR="00003C8F" w:rsidRDefault="00A17CF4" w:rsidP="00473C3B">
                              <w:pPr>
                                <w:spacing w:line="291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rens County Schools </w:t>
                              </w:r>
                              <w:r w:rsidR="00B02737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7</w:t>
                              </w:r>
                              <w:r w:rsidR="00B02737" w:rsidRPr="00B02737">
                                <w:rPr>
                                  <w:b/>
                                  <w:color w:val="000000" w:themeColor="text1"/>
                                  <w:sz w:val="29"/>
                                  <w:vertAlign w:val="superscript"/>
                                </w:rPr>
                                <w:t>th</w:t>
                              </w:r>
                              <w:r w:rsidR="00B02737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Grade</w:t>
                              </w:r>
                              <w:r w:rsidR="00B02737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Chorus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Curriculum Map</w:t>
                              </w:r>
                            </w:p>
                            <w:p w14:paraId="568B0D45" w14:textId="7852543F" w:rsidR="005F2CF4" w:rsidRPr="005F2CF4" w:rsidRDefault="005F2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                                               </w:t>
                              </w:r>
                              <w:r w:rsidR="00B02737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7" style="position:absolute;margin-left:3pt;margin-top:.25pt;width:724.05pt;height:50.25pt;z-index:-251657216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13" o:title=""/>
                </v:shape>
                <v:shape id="Picture 32" o:spid="_x0000_s1029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4" o:title=""/>
                </v:shape>
                <v:shape id="Picture 31" o:spid="_x0000_s1030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5" o:title=""/>
                </v:shape>
                <v:shape id="Picture 30" o:spid="_x0000_s1031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6" o:title=""/>
                </v:shape>
                <v:shape id="Picture 29" o:spid="_x0000_s1032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7" o:title=""/>
                </v:shape>
                <v:shape id="Text Box 28" o:spid="_x0000_s1033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4" type="#_x0000_t202" style="position:absolute;left:655;top:79;width:1198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2FA1652F" w:rsidR="00003C8F" w:rsidRDefault="00A17CF4" w:rsidP="00473C3B">
                        <w:pPr>
                          <w:spacing w:line="291" w:lineRule="exact"/>
                          <w:jc w:val="center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rens County Schools </w:t>
                        </w:r>
                        <w:r w:rsidR="00B02737">
                          <w:rPr>
                            <w:b/>
                            <w:color w:val="000000" w:themeColor="text1"/>
                            <w:sz w:val="29"/>
                          </w:rPr>
                          <w:t>7</w:t>
                        </w:r>
                        <w:r w:rsidR="00B02737" w:rsidRPr="00B02737">
                          <w:rPr>
                            <w:b/>
                            <w:color w:val="000000" w:themeColor="text1"/>
                            <w:sz w:val="29"/>
                            <w:vertAlign w:val="superscript"/>
                          </w:rPr>
                          <w:t>th</w:t>
                        </w:r>
                        <w:r w:rsidR="00B02737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>Grade</w:t>
                        </w:r>
                        <w:r w:rsidR="00B02737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Chorus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Curriculum Map</w:t>
                        </w:r>
                      </w:p>
                      <w:p w14:paraId="568B0D45" w14:textId="7852543F" w:rsidR="005F2CF4" w:rsidRPr="005F2CF4" w:rsidRDefault="005F2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                                                   </w:t>
                        </w:r>
                        <w:r w:rsidR="00B02737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                        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00B5E36" w14:textId="52B64E14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2A4944D" wp14:editId="5FB2065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46B91418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7C1D2E09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40271BD2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2E20FC08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2057E7DF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042A11"/>
    <w:rsid w:val="00063DB0"/>
    <w:rsid w:val="00110AB1"/>
    <w:rsid w:val="00230548"/>
    <w:rsid w:val="002F7FA1"/>
    <w:rsid w:val="003D1C9A"/>
    <w:rsid w:val="00407821"/>
    <w:rsid w:val="004638AC"/>
    <w:rsid w:val="00473C3B"/>
    <w:rsid w:val="004B5892"/>
    <w:rsid w:val="00573FBF"/>
    <w:rsid w:val="005F2CF4"/>
    <w:rsid w:val="0068267F"/>
    <w:rsid w:val="006C6D10"/>
    <w:rsid w:val="006E5983"/>
    <w:rsid w:val="00A17CF4"/>
    <w:rsid w:val="00B02737"/>
    <w:rsid w:val="00B26AA6"/>
    <w:rsid w:val="00C308C3"/>
    <w:rsid w:val="00C37A12"/>
    <w:rsid w:val="00C56B40"/>
    <w:rsid w:val="00CB5DE8"/>
    <w:rsid w:val="00CD15C9"/>
    <w:rsid w:val="00D26A0F"/>
    <w:rsid w:val="00E1280F"/>
    <w:rsid w:val="00E25547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</cp:revision>
  <cp:lastPrinted>2017-10-05T16:55:00Z</cp:lastPrinted>
  <dcterms:created xsi:type="dcterms:W3CDTF">2017-12-14T23:06:00Z</dcterms:created>
  <dcterms:modified xsi:type="dcterms:W3CDTF">2017-12-14T23:06:00Z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