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4129C" w14:textId="5436EE64" w:rsidR="002831BD" w:rsidRDefault="004B3BE7">
      <w:pPr>
        <w:pStyle w:val="BodyText"/>
        <w:ind w:left="420"/>
        <w:rPr>
          <w:rFonts w:ascii="Times New Roman"/>
          <w:sz w:val="20"/>
        </w:rPr>
      </w:pPr>
      <w:r>
        <w:rPr>
          <w:noProof/>
        </w:rPr>
        <w:pict w14:anchorId="7517489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7" type="#_x0000_t202" style="position:absolute;left:0;text-align:left;margin-left:343.5pt;margin-top:-.7pt;width:300pt;height:25.2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14:paraId="7687550D" w14:textId="4B564FCE" w:rsidR="00B55572" w:rsidRPr="00B55572" w:rsidRDefault="00782E1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Sixth Grade </w:t>
                  </w:r>
                  <w:r w:rsidR="004D09B8">
                    <w:rPr>
                      <w:b/>
                      <w:sz w:val="28"/>
                      <w:szCs w:val="28"/>
                    </w:rPr>
                    <w:t xml:space="preserve">Mathematics </w:t>
                  </w:r>
                  <w:r>
                    <w:rPr>
                      <w:b/>
                      <w:sz w:val="28"/>
                      <w:szCs w:val="28"/>
                    </w:rPr>
                    <w:t>Curriculum Map</w:t>
                  </w:r>
                  <w:r w:rsidR="00B55572" w:rsidRPr="00B55572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1AA5811">
          <v:group id="_x0000_s1038" style="width:673.1pt;height:23.65pt;mso-position-horizontal-relative:char;mso-position-vertical-relative:line" coordsize="13462,4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top:2;width:12708;height:401">
              <v:imagedata r:id="rId4" o:title=""/>
            </v:shape>
            <v:shape id="_x0000_s1044" type="#_x0000_t75" style="position:absolute;left:7200;top:43;width:5415;height:322">
              <v:imagedata r:id="rId5" o:title=""/>
            </v:shape>
            <v:shape id="_x0000_s1043" type="#_x0000_t75" style="position:absolute;left:146;top:91;width:7054;height:252">
              <v:imagedata r:id="rId6" o:title=""/>
            </v:shape>
            <v:shape id="_x0000_s1042" type="#_x0000_t75" style="position:absolute;left:12765;width:696;height:401">
              <v:imagedata r:id="rId7" o:title=""/>
            </v:shape>
            <v:shape id="_x0000_s1041" type="#_x0000_t75" style="position:absolute;left:12871;top:45;width:528;height:334">
              <v:imagedata r:id="rId8" o:title=""/>
            </v:shape>
            <v:shape id="_x0000_s1040" type="#_x0000_t202" style="position:absolute;left:165;top:121;width:1407;height:181" filled="f" stroked="f">
              <v:textbox style="mso-next-textbox:#_x0000_s1040" inset="0,0,0,0">
                <w:txbxContent>
                  <w:p w14:paraId="32F71E54" w14:textId="22F894BF" w:rsidR="002831BD" w:rsidRPr="00812419" w:rsidRDefault="002831BD">
                    <w:pPr>
                      <w:spacing w:line="180" w:lineRule="exact"/>
                      <w:rPr>
                        <w:b/>
                        <w:color w:val="000000" w:themeColor="text1"/>
                        <w:sz w:val="18"/>
                      </w:rPr>
                    </w:pPr>
                  </w:p>
                </w:txbxContent>
              </v:textbox>
            </v:shape>
            <v:shape id="_x0000_s1039" type="#_x0000_t202" style="position:absolute;left:8893;top:79;width:3745;height:291" filled="f" stroked="f">
              <v:textbox style="mso-next-textbox:#_x0000_s1039" inset="0,0,0,0">
                <w:txbxContent>
                  <w:p w14:paraId="0F10EAA9" w14:textId="56ADC019" w:rsidR="002831BD" w:rsidRPr="00812419" w:rsidRDefault="002831BD">
                    <w:pPr>
                      <w:spacing w:line="291" w:lineRule="exact"/>
                      <w:rPr>
                        <w:b/>
                        <w:sz w:val="29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14:paraId="5E9AAACF" w14:textId="75CC0932" w:rsidR="002831BD" w:rsidRDefault="002831BD">
      <w:pPr>
        <w:pStyle w:val="BodyText"/>
        <w:rPr>
          <w:rFonts w:ascii="Times New Roman"/>
          <w:sz w:val="20"/>
        </w:rPr>
      </w:pPr>
    </w:p>
    <w:p w14:paraId="6E97BF1F" w14:textId="342B83B5" w:rsidR="002831BD" w:rsidRDefault="004B3BE7">
      <w:pPr>
        <w:pStyle w:val="BodyText"/>
        <w:spacing w:before="10"/>
        <w:rPr>
          <w:rFonts w:ascii="Times New Roman"/>
          <w:sz w:val="28"/>
        </w:rPr>
      </w:pPr>
      <w:r>
        <w:pict w14:anchorId="2F016FD9">
          <v:shape id="_x0000_s1037" type="#_x0000_t202" style="position:absolute;margin-left:60pt;margin-top:18.6pt;width:679.55pt;height:469.4pt;z-index:251655680;mso-wrap-distance-left:0;mso-wrap-distance-right:0;mso-position-horizontal-relative:page;mso-position-vertical-relative:text" filled="f" strokecolor="black [3213]" strokeweight="2.25pt">
            <v:textbox style="mso-next-textbox:#_x0000_s1037"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2"/>
                    <w:gridCol w:w="3334"/>
                    <w:gridCol w:w="532"/>
                    <w:gridCol w:w="9180"/>
                  </w:tblGrid>
                  <w:tr w:rsidR="0015680C" w14:paraId="0F0BFC78" w14:textId="77777777" w:rsidTr="004B3BE7">
                    <w:trPr>
                      <w:trHeight w:val="255"/>
                    </w:trPr>
                    <w:tc>
                      <w:tcPr>
                        <w:tcW w:w="462" w:type="dxa"/>
                        <w:shd w:val="clear" w:color="auto" w:fill="BEBEBE"/>
                      </w:tcPr>
                      <w:p w14:paraId="66E26E46" w14:textId="77777777" w:rsidR="0015680C" w:rsidRDefault="0015680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334" w:type="dxa"/>
                        <w:shd w:val="clear" w:color="auto" w:fill="C0C0C0"/>
                      </w:tcPr>
                      <w:p w14:paraId="17AD689F" w14:textId="77777777" w:rsidR="0015680C" w:rsidRDefault="0015680C">
                        <w:pPr>
                          <w:pStyle w:val="TableParagraph"/>
                          <w:spacing w:before="22" w:line="207" w:lineRule="exact"/>
                          <w:ind w:left="223" w:right="21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Grade 6</w:t>
                        </w:r>
                      </w:p>
                    </w:tc>
                    <w:tc>
                      <w:tcPr>
                        <w:tcW w:w="532" w:type="dxa"/>
                        <w:shd w:val="clear" w:color="auto" w:fill="C0C0C0"/>
                      </w:tcPr>
                      <w:p w14:paraId="72936989" w14:textId="77777777" w:rsidR="0015680C" w:rsidRDefault="0015680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80" w:type="dxa"/>
                        <w:shd w:val="clear" w:color="auto" w:fill="C0C0C0"/>
                      </w:tcPr>
                      <w:p w14:paraId="1C449B71" w14:textId="77777777" w:rsidR="0015680C" w:rsidRDefault="0015680C" w:rsidP="00701D84">
                        <w:pPr>
                          <w:pStyle w:val="TableParagraph"/>
                          <w:spacing w:before="22" w:line="207" w:lineRule="exact"/>
                          <w:rPr>
                            <w:b/>
                            <w:sz w:val="17"/>
                          </w:rPr>
                        </w:pPr>
                      </w:p>
                    </w:tc>
                  </w:tr>
                  <w:tr w:rsidR="004D09B8" w14:paraId="08944776" w14:textId="77777777" w:rsidTr="004B3BE7">
                    <w:trPr>
                      <w:trHeight w:val="1388"/>
                    </w:trPr>
                    <w:tc>
                      <w:tcPr>
                        <w:tcW w:w="462" w:type="dxa"/>
                        <w:vMerge w:val="restart"/>
                        <w:tcBorders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59E146D5" w14:textId="77777777" w:rsidR="004D09B8" w:rsidRDefault="004D09B8" w:rsidP="004D09B8">
                        <w:pPr>
                          <w:pStyle w:val="TableParagraph"/>
                          <w:ind w:left="51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1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>s</w:t>
                        </w: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TR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>S</w:t>
                        </w: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3334" w:type="dxa"/>
                        <w:vMerge w:val="restart"/>
                        <w:tcBorders>
                          <w:bottom w:val="single" w:sz="6" w:space="0" w:color="000000"/>
                        </w:tcBorders>
                        <w:shd w:val="clear" w:color="auto" w:fill="E3DFEB"/>
                      </w:tcPr>
                      <w:p w14:paraId="32673EE8" w14:textId="77777777" w:rsidR="004D09B8" w:rsidRPr="00B53E3D" w:rsidRDefault="004D09B8" w:rsidP="004D09B8">
                        <w:pPr>
                          <w:pStyle w:val="TableParagraph"/>
                          <w:rPr>
                            <w:rFonts w:ascii="Times New Roman"/>
                            <w:b/>
                            <w:sz w:val="16"/>
                          </w:rPr>
                        </w:pPr>
                      </w:p>
                      <w:p w14:paraId="12858C0F" w14:textId="7A077605" w:rsidR="004D09B8" w:rsidRPr="004D09B8" w:rsidRDefault="004D09B8" w:rsidP="004D09B8">
                        <w:pPr>
                          <w:pStyle w:val="Default"/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4D09B8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Number System Fluency</w:t>
                        </w:r>
                      </w:p>
                      <w:p w14:paraId="0B47A8BD" w14:textId="1F249657" w:rsidR="004D09B8" w:rsidRPr="004D09B8" w:rsidRDefault="004D09B8" w:rsidP="004D09B8">
                        <w:pPr>
                          <w:pStyle w:val="Defaul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Unit 1 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4-5 Weeks</w:t>
                        </w:r>
                      </w:p>
                      <w:p w14:paraId="285AE9E7" w14:textId="77777777" w:rsidR="004D09B8" w:rsidRPr="004D09B8" w:rsidRDefault="004D09B8" w:rsidP="004D09B8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 w:rsidRPr="004D09B8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MCC6.NS.1 , MCC6.NS., MCC6.NS.3 </w:t>
                        </w:r>
                      </w:p>
                      <w:p w14:paraId="42CBFD36" w14:textId="36CE4C19" w:rsidR="004D09B8" w:rsidRDefault="004D09B8" w:rsidP="004D09B8">
                        <w:pPr>
                          <w:pStyle w:val="TableParagraph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4D09B8"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MCC6.NS.4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234A281C" w14:textId="77777777" w:rsidR="004B3BE7" w:rsidRDefault="004B3BE7" w:rsidP="004D09B8">
                        <w:pPr>
                          <w:pStyle w:val="TableParagraph"/>
                          <w:rPr>
                            <w:rFonts w:ascii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7DD1D514" w14:textId="37905EF9" w:rsidR="004D09B8" w:rsidRPr="004D09B8" w:rsidRDefault="004D09B8" w:rsidP="004D09B8">
                        <w:pPr>
                          <w:pStyle w:val="TableParagraph"/>
                          <w:spacing w:before="10"/>
                          <w:jc w:val="center"/>
                          <w:rPr>
                            <w:rFonts w:ascii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4D09B8">
                          <w:rPr>
                            <w:rFonts w:ascii="Times New Roman"/>
                            <w:b/>
                            <w:sz w:val="20"/>
                            <w:szCs w:val="20"/>
                            <w:u w:val="single"/>
                          </w:rPr>
                          <w:t>Ratio and Proportion</w:t>
                        </w:r>
                      </w:p>
                      <w:p w14:paraId="389851CC" w14:textId="738814D1" w:rsidR="004D09B8" w:rsidRDefault="004D09B8" w:rsidP="004D09B8">
                        <w:pPr>
                          <w:pStyle w:val="TableParagraph"/>
                          <w:spacing w:before="10"/>
                          <w:jc w:val="center"/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>Unit 2  3-4 Weeks</w:t>
                        </w:r>
                      </w:p>
                      <w:p w14:paraId="4FE18314" w14:textId="73C84CAF" w:rsidR="004D09B8" w:rsidRDefault="004D09B8" w:rsidP="004D09B8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MCC6.RP.1,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MCC6.RP.2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MCC6.RP.3a </w:t>
                        </w:r>
                      </w:p>
                      <w:p w14:paraId="1811BB3F" w14:textId="6EF18985" w:rsidR="004D09B8" w:rsidRDefault="004D09B8" w:rsidP="004D09B8">
                        <w:pPr>
                          <w:pStyle w:val="Defaul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MCC6.RP.3b,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MCC6.RP.3c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MCC6.RP.3d</w:t>
                        </w:r>
                      </w:p>
                      <w:p w14:paraId="43359ADE" w14:textId="77777777" w:rsidR="004B3BE7" w:rsidRPr="004D09B8" w:rsidRDefault="004B3BE7" w:rsidP="004D09B8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14:paraId="6CB5E557" w14:textId="40F1D3E5" w:rsidR="004D09B8" w:rsidRPr="004D09B8" w:rsidRDefault="004D09B8" w:rsidP="004D09B8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4D09B8">
                          <w:rPr>
                            <w:rFonts w:ascii="Times New Roman"/>
                            <w:b/>
                            <w:sz w:val="20"/>
                            <w:szCs w:val="20"/>
                            <w:u w:val="single"/>
                          </w:rPr>
                          <w:t>Expressions</w:t>
                        </w:r>
                      </w:p>
                      <w:p w14:paraId="185AC7C5" w14:textId="05962D45" w:rsidR="004D09B8" w:rsidRDefault="004D09B8" w:rsidP="004D09B8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>Unit 3  4-5 Weeks</w:t>
                        </w:r>
                      </w:p>
                      <w:p w14:paraId="042B9A6C" w14:textId="489F507E" w:rsidR="004D09B8" w:rsidRDefault="004D09B8" w:rsidP="004D09B8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MCC6.EE.1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MCC6.EE.2a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MCC6.EE.2b </w:t>
                        </w:r>
                      </w:p>
                      <w:p w14:paraId="1584528E" w14:textId="52BA0B93" w:rsidR="004D09B8" w:rsidRPr="004D09B8" w:rsidRDefault="004D09B8" w:rsidP="004D09B8">
                        <w:pPr>
                          <w:pStyle w:val="Default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MCC6.EE.2c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MCC6.EE.3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MCC6.EE.4</w:t>
                        </w:r>
                      </w:p>
                      <w:p w14:paraId="114A5B04" w14:textId="77777777" w:rsidR="004B3BE7" w:rsidRDefault="004B3BE7" w:rsidP="004D09B8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4C669C29" w14:textId="7A8311AF" w:rsidR="004D09B8" w:rsidRPr="004D09B8" w:rsidRDefault="004D09B8" w:rsidP="004D09B8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4D09B8">
                          <w:rPr>
                            <w:rFonts w:ascii="Times New Roman"/>
                            <w:b/>
                            <w:sz w:val="20"/>
                            <w:szCs w:val="20"/>
                            <w:u w:val="single"/>
                          </w:rPr>
                          <w:t>One-Step Equ</w:t>
                        </w:r>
                        <w:r w:rsidR="004B3BE7">
                          <w:rPr>
                            <w:rFonts w:ascii="Times New Roman"/>
                            <w:b/>
                            <w:sz w:val="20"/>
                            <w:szCs w:val="20"/>
                            <w:u w:val="single"/>
                          </w:rPr>
                          <w:t>a</w:t>
                        </w:r>
                        <w:r w:rsidRPr="004D09B8">
                          <w:rPr>
                            <w:rFonts w:ascii="Times New Roman"/>
                            <w:b/>
                            <w:sz w:val="20"/>
                            <w:szCs w:val="20"/>
                            <w:u w:val="single"/>
                          </w:rPr>
                          <w:t>tions</w:t>
                        </w:r>
                      </w:p>
                      <w:p w14:paraId="2FFF1AD3" w14:textId="5905356F" w:rsidR="004D09B8" w:rsidRPr="004D09B8" w:rsidRDefault="004D09B8" w:rsidP="004D09B8">
                        <w:pPr>
                          <w:pStyle w:val="TableParagraph"/>
                          <w:jc w:val="center"/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 xml:space="preserve">Unit 4 </w:t>
                        </w:r>
                        <w:r w:rsidR="004B3BE7"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  <w:szCs w:val="20"/>
                          </w:rPr>
                          <w:t>4-5 Weeks</w:t>
                        </w:r>
                      </w:p>
                      <w:p w14:paraId="29A92C35" w14:textId="57D2D3D6" w:rsidR="004D09B8" w:rsidRDefault="004D09B8" w:rsidP="004D09B8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MCC6.EE.5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MCC6.EE.6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MCC6.EE.7 </w:t>
                        </w:r>
                      </w:p>
                      <w:p w14:paraId="0B73A38C" w14:textId="2577335D" w:rsidR="004D09B8" w:rsidRDefault="004D09B8" w:rsidP="004D09B8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MCC6.EE.8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MCC6.EE.9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MCC6.RP.3a </w:t>
                        </w:r>
                      </w:p>
                      <w:p w14:paraId="17819F92" w14:textId="70FE7C1D" w:rsidR="004D09B8" w:rsidRDefault="004D09B8" w:rsidP="004D09B8">
                        <w:pPr>
                          <w:pStyle w:val="Defaul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MCC6.RP.3b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MCC6.RP.3c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MCC6.RP.3d</w:t>
                        </w:r>
                      </w:p>
                      <w:p w14:paraId="476FF907" w14:textId="77777777" w:rsidR="004B3BE7" w:rsidRDefault="004B3BE7" w:rsidP="004B3BE7">
                        <w:pPr>
                          <w:pStyle w:val="TableParagraph"/>
                          <w:spacing w:line="259" w:lineRule="auto"/>
                          <w:ind w:left="1000" w:right="781" w:hanging="185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16A9E82B" w14:textId="6C92666B" w:rsidR="004D09B8" w:rsidRPr="004B3BE7" w:rsidRDefault="004B3BE7" w:rsidP="004B3BE7">
                        <w:pPr>
                          <w:pStyle w:val="TableParagraph"/>
                          <w:spacing w:line="259" w:lineRule="auto"/>
                          <w:ind w:left="1000" w:right="781" w:hanging="185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4B3BE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  <w:u w:val="single"/>
                          </w:rPr>
                          <w:t>Area and Volume</w:t>
                        </w:r>
                      </w:p>
                      <w:p w14:paraId="64295D95" w14:textId="77777777" w:rsidR="004B3BE7" w:rsidRDefault="004B3BE7" w:rsidP="004B3BE7">
                        <w:pPr>
                          <w:pStyle w:val="TableParagraph"/>
                          <w:spacing w:line="259" w:lineRule="auto"/>
                          <w:ind w:left="1000" w:right="781" w:hanging="185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Unit 5 4-5 Weeks</w:t>
                        </w:r>
                      </w:p>
                      <w:p w14:paraId="008BBA75" w14:textId="46B06CAA" w:rsidR="004B3BE7" w:rsidRDefault="004B3BE7" w:rsidP="004B3BE7">
                        <w:pPr>
                          <w:pStyle w:val="Defaul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MCC6.G.1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MCC6.G.2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MCC6.G.4 </w:t>
                        </w:r>
                      </w:p>
                      <w:p w14:paraId="07C69362" w14:textId="77777777" w:rsidR="004B3BE7" w:rsidRDefault="004B3BE7" w:rsidP="004B3BE7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79459A9C" w14:textId="2DB15996" w:rsidR="004B3BE7" w:rsidRPr="004B3BE7" w:rsidRDefault="004B3BE7" w:rsidP="004B3BE7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4B3BE7"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Statistics</w:t>
                        </w:r>
                      </w:p>
                      <w:p w14:paraId="46FF8D76" w14:textId="77777777" w:rsidR="004B3BE7" w:rsidRDefault="004B3BE7" w:rsidP="004B3BE7">
                        <w:pPr>
                          <w:pStyle w:val="TableParagraph"/>
                          <w:spacing w:line="259" w:lineRule="auto"/>
                          <w:ind w:left="1000" w:right="781" w:hanging="185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Unit 6  4-5 Weeks</w:t>
                        </w:r>
                      </w:p>
                      <w:p w14:paraId="37B8D42F" w14:textId="08067483" w:rsidR="004B3BE7" w:rsidRDefault="004B3BE7" w:rsidP="004B3BE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MCC6.SP.1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MCC6.SP.2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MCC6.SP.3 </w:t>
                        </w:r>
                      </w:p>
                      <w:p w14:paraId="3BBF16F3" w14:textId="77777777" w:rsidR="004B3BE7" w:rsidRDefault="004B3BE7" w:rsidP="004B3BE7">
                        <w:pPr>
                          <w:pStyle w:val="Defaul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MCC6.SP.4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MCC6.SP.5</w:t>
                        </w:r>
                      </w:p>
                      <w:p w14:paraId="64A70FA5" w14:textId="77777777" w:rsidR="004B3BE7" w:rsidRDefault="004B3BE7" w:rsidP="004B3BE7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</w:p>
                      <w:p w14:paraId="1F3C7E1A" w14:textId="6810B971" w:rsidR="004B3BE7" w:rsidRPr="004B3BE7" w:rsidRDefault="004B3BE7" w:rsidP="004B3BE7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4B3BE7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Rational Numbers</w:t>
                        </w:r>
                      </w:p>
                      <w:p w14:paraId="44287C46" w14:textId="77777777" w:rsidR="004B3BE7" w:rsidRDefault="004B3BE7" w:rsidP="004B3BE7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Unit 7  3-4 Weeks</w:t>
                        </w:r>
                      </w:p>
                      <w:p w14:paraId="57309AB0" w14:textId="455AB5A3" w:rsidR="004B3BE7" w:rsidRDefault="004B3BE7" w:rsidP="004B3BE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MCC6.NS.5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MCC6.NS.6a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MCC6.NS.6b </w:t>
                        </w:r>
                      </w:p>
                      <w:p w14:paraId="35E5BA17" w14:textId="1364F574" w:rsidR="004B3BE7" w:rsidRDefault="004B3BE7" w:rsidP="004B3BE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MCC6.NS.6c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MCC6.NS.7a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MCC6.NS.7b </w:t>
                        </w:r>
                      </w:p>
                      <w:p w14:paraId="037EED5C" w14:textId="6A1A9122" w:rsidR="004B3BE7" w:rsidRDefault="004B3BE7" w:rsidP="004B3BE7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MCC6.NS.7c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MCC6.NS.7d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MCC6.NS.8 </w:t>
                        </w:r>
                      </w:p>
                      <w:p w14:paraId="362E83CF" w14:textId="77777777" w:rsidR="004B3BE7" w:rsidRDefault="004B3BE7" w:rsidP="004B3BE7">
                        <w:pPr>
                          <w:pStyle w:val="Defaul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MCC6.G.3</w:t>
                        </w:r>
                      </w:p>
                      <w:p w14:paraId="1EAF40FB" w14:textId="77777777" w:rsidR="004B3BE7" w:rsidRDefault="004B3BE7" w:rsidP="004B3BE7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</w:p>
                      <w:p w14:paraId="3E52EFE8" w14:textId="781026D9" w:rsidR="004B3BE7" w:rsidRDefault="004B3BE7" w:rsidP="004B3BE7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Show What We Know</w:t>
                        </w:r>
                      </w:p>
                      <w:p w14:paraId="2C8012A1" w14:textId="77777777" w:rsidR="004B3BE7" w:rsidRDefault="004B3BE7" w:rsidP="004B3BE7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B3BE7">
                          <w:rPr>
                            <w:b/>
                            <w:bCs/>
                            <w:sz w:val="20"/>
                            <w:szCs w:val="20"/>
                          </w:rPr>
                          <w:t>Unit 8 3-4 Weeks</w:t>
                        </w:r>
                      </w:p>
                      <w:p w14:paraId="1B5CA2CA" w14:textId="3FE83783" w:rsidR="004B3BE7" w:rsidRPr="004B3BE7" w:rsidRDefault="004B3BE7" w:rsidP="004B3BE7">
                        <w:pPr>
                          <w:pStyle w:val="Defaul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ALL Standards</w:t>
                        </w:r>
                      </w:p>
                    </w:tc>
                    <w:tc>
                      <w:tcPr>
                        <w:tcW w:w="532" w:type="dxa"/>
                        <w:tcBorders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4BDDDB53" w14:textId="77777777" w:rsidR="004D09B8" w:rsidRDefault="004D09B8" w:rsidP="004D09B8">
                        <w:pPr>
                          <w:pStyle w:val="TableParagraph"/>
                          <w:ind w:left="28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1</w:t>
                        </w:r>
                        <w:r>
                          <w:rPr>
                            <w:b/>
                            <w:spacing w:val="-6"/>
                            <w:sz w:val="21"/>
                          </w:rPr>
                          <w:t>s</w:t>
                        </w: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Q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>U</w:t>
                        </w:r>
                        <w:r>
                          <w:rPr>
                            <w:b/>
                            <w:spacing w:val="2"/>
                            <w:sz w:val="21"/>
                          </w:rPr>
                          <w:t>A</w:t>
                        </w:r>
                        <w:r>
                          <w:rPr>
                            <w:b/>
                            <w:sz w:val="21"/>
                          </w:rPr>
                          <w:t>RT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9180" w:type="dxa"/>
                        <w:vMerge w:val="restart"/>
                        <w:tcBorders>
                          <w:bottom w:val="single" w:sz="6" w:space="0" w:color="000000"/>
                        </w:tcBorders>
                      </w:tcPr>
                      <w:p w14:paraId="0A3D896E" w14:textId="77777777" w:rsidR="004D09B8" w:rsidRDefault="004D09B8" w:rsidP="004D09B8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 w14:paraId="75CDF02A" w14:textId="77777777" w:rsidR="004D09B8" w:rsidRDefault="004D09B8" w:rsidP="004D09B8">
                        <w:pPr>
                          <w:pStyle w:val="TableParagraph"/>
                          <w:jc w:val="center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Teacher Notes and Comments Throughout the Year:</w:t>
                        </w:r>
                      </w:p>
                      <w:p w14:paraId="788365BA" w14:textId="396F0BA1" w:rsidR="004D09B8" w:rsidRDefault="004D09B8" w:rsidP="004D09B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4B3BE7"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</w:t>
                        </w: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</w:t>
                        </w:r>
                      </w:p>
                      <w:p w14:paraId="63E2951E" w14:textId="083459E1" w:rsidR="004D09B8" w:rsidRDefault="004D09B8" w:rsidP="004D09B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</w:t>
                        </w:r>
                        <w:r w:rsidR="004B3BE7"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</w:t>
                        </w:r>
                      </w:p>
                      <w:p w14:paraId="067F862E" w14:textId="1AC2099E" w:rsidR="004D09B8" w:rsidRDefault="004D09B8" w:rsidP="004D09B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  <w:r w:rsidR="004B3BE7"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</w:t>
                        </w:r>
                      </w:p>
                      <w:p w14:paraId="654B43DD" w14:textId="52FA24EE" w:rsidR="004D09B8" w:rsidRDefault="004D09B8" w:rsidP="004D09B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</w:t>
                        </w:r>
                        <w:r w:rsidR="004B3BE7"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</w:t>
                        </w:r>
                        <w:bookmarkStart w:id="0" w:name="_GoBack"/>
                        <w:bookmarkEnd w:id="0"/>
                      </w:p>
                      <w:p w14:paraId="1377551F" w14:textId="77777777" w:rsidR="004D09B8" w:rsidRDefault="004D09B8" w:rsidP="004D09B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640945F3" w14:textId="77777777" w:rsidR="004D09B8" w:rsidRDefault="004D09B8" w:rsidP="004D09B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14:paraId="52CD6440" w14:textId="77777777" w:rsidR="004D09B8" w:rsidRDefault="004D09B8" w:rsidP="004D09B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</w:t>
                        </w:r>
                      </w:p>
                      <w:p w14:paraId="566C01F7" w14:textId="2C8BD773" w:rsidR="004D09B8" w:rsidRPr="0015680C" w:rsidRDefault="004D09B8" w:rsidP="004D09B8">
                        <w:pPr>
                          <w:pStyle w:val="TableParagraph"/>
                          <w:rPr>
                            <w:rFonts w:asci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  <w:szCs w:val="28"/>
                          </w:rPr>
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</w:tc>
                  </w:tr>
                  <w:tr w:rsidR="004D09B8" w14:paraId="0497B9CF" w14:textId="77777777" w:rsidTr="004B3BE7">
                    <w:trPr>
                      <w:trHeight w:val="1632"/>
                    </w:trPr>
                    <w:tc>
                      <w:tcPr>
                        <w:tcW w:w="462" w:type="dxa"/>
                        <w:vMerge/>
                        <w:tcBorders>
                          <w:top w:val="nil"/>
                        </w:tcBorders>
                        <w:shd w:val="clear" w:color="auto" w:fill="FFC000"/>
                        <w:textDirection w:val="tbRl"/>
                      </w:tcPr>
                      <w:p w14:paraId="6562D9F2" w14:textId="77777777" w:rsidR="004D09B8" w:rsidRDefault="004D09B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34" w:type="dxa"/>
                        <w:vMerge/>
                        <w:shd w:val="clear" w:color="auto" w:fill="FFEB9C"/>
                      </w:tcPr>
                      <w:p w14:paraId="1C500304" w14:textId="77777777" w:rsidR="004D09B8" w:rsidRPr="00B53E3D" w:rsidRDefault="004D09B8" w:rsidP="006B2412">
                        <w:pPr>
                          <w:pStyle w:val="TableParagraph"/>
                          <w:spacing w:before="92" w:line="259" w:lineRule="auto"/>
                          <w:ind w:left="1000" w:right="781" w:hanging="185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2" w:type="dxa"/>
                        <w:vMerge w:val="restart"/>
                        <w:shd w:val="clear" w:color="auto" w:fill="FFC000"/>
                        <w:textDirection w:val="tbRl"/>
                      </w:tcPr>
                      <w:p w14:paraId="449082B9" w14:textId="77777777" w:rsidR="004D09B8" w:rsidRDefault="004D09B8">
                        <w:pPr>
                          <w:pStyle w:val="TableParagraph"/>
                          <w:spacing w:before="128"/>
                          <w:ind w:left="24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2</w:t>
                        </w:r>
                        <w:r>
                          <w:rPr>
                            <w:b/>
                            <w:spacing w:val="3"/>
                            <w:sz w:val="21"/>
                          </w:rPr>
                          <w:t>n</w:t>
                        </w:r>
                        <w:r>
                          <w:rPr>
                            <w:b/>
                            <w:sz w:val="21"/>
                          </w:rPr>
                          <w:t>d</w:t>
                        </w:r>
                        <w:r>
                          <w:rPr>
                            <w:b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Q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>U</w:t>
                        </w:r>
                        <w:r>
                          <w:rPr>
                            <w:b/>
                            <w:spacing w:val="2"/>
                            <w:sz w:val="21"/>
                          </w:rPr>
                          <w:t>A</w:t>
                        </w:r>
                        <w:r>
                          <w:rPr>
                            <w:b/>
                            <w:sz w:val="21"/>
                          </w:rPr>
                          <w:t>RT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9180" w:type="dxa"/>
                        <w:vMerge/>
                        <w:tcBorders>
                          <w:top w:val="nil"/>
                        </w:tcBorders>
                      </w:tcPr>
                      <w:p w14:paraId="76F3DDFA" w14:textId="77777777" w:rsidR="004D09B8" w:rsidRDefault="004D09B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D09B8" w14:paraId="0E0D5C04" w14:textId="77777777" w:rsidTr="004B3BE7">
                    <w:trPr>
                      <w:trHeight w:val="1221"/>
                    </w:trPr>
                    <w:tc>
                      <w:tcPr>
                        <w:tcW w:w="462" w:type="dxa"/>
                        <w:vMerge w:val="restart"/>
                        <w:tcBorders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4BBFE296" w14:textId="77777777" w:rsidR="004D09B8" w:rsidRDefault="004D09B8">
                        <w:pPr>
                          <w:pStyle w:val="TableParagraph"/>
                          <w:spacing w:before="128"/>
                          <w:ind w:left="47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2</w:t>
                        </w:r>
                        <w:r>
                          <w:rPr>
                            <w:b/>
                            <w:spacing w:val="3"/>
                            <w:sz w:val="21"/>
                          </w:rPr>
                          <w:t>n</w:t>
                        </w:r>
                        <w:r>
                          <w:rPr>
                            <w:b/>
                            <w:sz w:val="21"/>
                          </w:rPr>
                          <w:t>d</w:t>
                        </w:r>
                        <w:r>
                          <w:rPr>
                            <w:b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TR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>S</w:t>
                        </w: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3334" w:type="dxa"/>
                        <w:vMerge/>
                        <w:tcBorders>
                          <w:bottom w:val="single" w:sz="6" w:space="0" w:color="000000"/>
                        </w:tcBorders>
                        <w:shd w:val="clear" w:color="auto" w:fill="FFEB9C"/>
                      </w:tcPr>
                      <w:p w14:paraId="765CAAE2" w14:textId="3864FE47" w:rsidR="004D09B8" w:rsidRPr="00B53E3D" w:rsidRDefault="004D09B8" w:rsidP="006B2412">
                        <w:pPr>
                          <w:pStyle w:val="TableParagraph"/>
                          <w:spacing w:before="92" w:line="259" w:lineRule="auto"/>
                          <w:ind w:left="1000" w:right="781" w:hanging="185"/>
                          <w:rPr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53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5C14A9F8" w14:textId="77777777" w:rsidR="004D09B8" w:rsidRDefault="004D09B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14:paraId="1FC97154" w14:textId="77777777" w:rsidR="004D09B8" w:rsidRDefault="004D09B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D09B8" w14:paraId="79102C42" w14:textId="77777777" w:rsidTr="004B3BE7">
                    <w:trPr>
                      <w:trHeight w:val="1902"/>
                    </w:trPr>
                    <w:tc>
                      <w:tcPr>
                        <w:tcW w:w="46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50340A08" w14:textId="77777777" w:rsidR="004D09B8" w:rsidRDefault="004D09B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34" w:type="dxa"/>
                        <w:vMerge/>
                        <w:tcBorders>
                          <w:bottom w:val="single" w:sz="6" w:space="0" w:color="000000"/>
                        </w:tcBorders>
                        <w:shd w:val="clear" w:color="auto" w:fill="FBD4B4"/>
                      </w:tcPr>
                      <w:p w14:paraId="7771C60B" w14:textId="77777777" w:rsidR="004D09B8" w:rsidRPr="00B53E3D" w:rsidRDefault="004D09B8" w:rsidP="006B2412">
                        <w:pPr>
                          <w:pStyle w:val="TableParagraph"/>
                          <w:spacing w:before="92" w:line="259" w:lineRule="auto"/>
                          <w:ind w:left="1000" w:right="781" w:hanging="185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2" w:type="dxa"/>
                        <w:vMerge w:val="restart"/>
                        <w:tcBorders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62C79ED6" w14:textId="77777777" w:rsidR="004D09B8" w:rsidRDefault="004D09B8">
                        <w:pPr>
                          <w:pStyle w:val="TableParagraph"/>
                          <w:spacing w:before="128"/>
                          <w:ind w:left="26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3</w:t>
                        </w:r>
                        <w:r>
                          <w:rPr>
                            <w:b/>
                            <w:spacing w:val="2"/>
                            <w:sz w:val="21"/>
                          </w:rPr>
                          <w:t>r</w:t>
                        </w:r>
                        <w:r>
                          <w:rPr>
                            <w:b/>
                            <w:sz w:val="21"/>
                          </w:rPr>
                          <w:t>d</w:t>
                        </w:r>
                        <w:r>
                          <w:rPr>
                            <w:b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Q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>U</w:t>
                        </w:r>
                        <w:r>
                          <w:rPr>
                            <w:b/>
                            <w:spacing w:val="2"/>
                            <w:sz w:val="21"/>
                          </w:rPr>
                          <w:t>A</w:t>
                        </w:r>
                        <w:r>
                          <w:rPr>
                            <w:b/>
                            <w:sz w:val="21"/>
                          </w:rPr>
                          <w:t>RT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918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14:paraId="1F2567EA" w14:textId="77777777" w:rsidR="004D09B8" w:rsidRDefault="004D09B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D09B8" w14:paraId="24EFD8D2" w14:textId="77777777" w:rsidTr="004B3BE7">
                    <w:trPr>
                      <w:trHeight w:val="671"/>
                    </w:trPr>
                    <w:tc>
                      <w:tcPr>
                        <w:tcW w:w="462" w:type="dxa"/>
                        <w:vMerge w:val="restart"/>
                        <w:tcBorders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41EB7DEC" w14:textId="77777777" w:rsidR="004D09B8" w:rsidRDefault="004D09B8">
                        <w:pPr>
                          <w:pStyle w:val="TableParagraph"/>
                          <w:spacing w:before="128"/>
                          <w:ind w:left="48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3</w:t>
                        </w:r>
                        <w:r>
                          <w:rPr>
                            <w:b/>
                            <w:spacing w:val="2"/>
                            <w:sz w:val="21"/>
                          </w:rPr>
                          <w:t>r</w:t>
                        </w:r>
                        <w:r>
                          <w:rPr>
                            <w:b/>
                            <w:sz w:val="21"/>
                          </w:rPr>
                          <w:t>d</w:t>
                        </w:r>
                        <w:r>
                          <w:rPr>
                            <w:b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z w:val="21"/>
                          </w:rPr>
                          <w:t>TR</w:t>
                        </w:r>
                        <w:r>
                          <w:rPr>
                            <w:b/>
                            <w:spacing w:val="-5"/>
                            <w:sz w:val="21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>S</w:t>
                        </w: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3334" w:type="dxa"/>
                        <w:vMerge/>
                        <w:tcBorders>
                          <w:bottom w:val="single" w:sz="6" w:space="0" w:color="000000"/>
                        </w:tcBorders>
                        <w:shd w:val="clear" w:color="auto" w:fill="FBD4B4"/>
                      </w:tcPr>
                      <w:p w14:paraId="024AA4C6" w14:textId="77777777" w:rsidR="004D09B8" w:rsidRPr="00B53E3D" w:rsidRDefault="004D09B8" w:rsidP="006B2412">
                        <w:pPr>
                          <w:pStyle w:val="TableParagraph"/>
                          <w:spacing w:before="92" w:line="259" w:lineRule="auto"/>
                          <w:ind w:left="1000" w:right="781" w:hanging="185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049FF1D6" w14:textId="77777777" w:rsidR="004D09B8" w:rsidRDefault="004D09B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18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14:paraId="070D512D" w14:textId="77777777" w:rsidR="004D09B8" w:rsidRDefault="004D09B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4D09B8" w14:paraId="2AD92536" w14:textId="77777777" w:rsidTr="004B3BE7">
                    <w:trPr>
                      <w:trHeight w:val="1872"/>
                    </w:trPr>
                    <w:tc>
                      <w:tcPr>
                        <w:tcW w:w="462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6EF93EBB" w14:textId="77777777" w:rsidR="004D09B8" w:rsidRDefault="004D09B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34" w:type="dxa"/>
                        <w:vMerge/>
                        <w:tcBorders>
                          <w:bottom w:val="single" w:sz="6" w:space="0" w:color="000000"/>
                        </w:tcBorders>
                        <w:shd w:val="clear" w:color="auto" w:fill="B8CCE3"/>
                      </w:tcPr>
                      <w:p w14:paraId="6AE886AA" w14:textId="77777777" w:rsidR="004D09B8" w:rsidRPr="00B53E3D" w:rsidRDefault="004D09B8" w:rsidP="006B2412">
                        <w:pPr>
                          <w:pStyle w:val="TableParagraph"/>
                          <w:spacing w:before="92" w:line="259" w:lineRule="auto"/>
                          <w:ind w:left="1000" w:right="781" w:hanging="185"/>
                          <w:rPr>
                            <w:b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bottom w:val="single" w:sz="6" w:space="0" w:color="000000"/>
                        </w:tcBorders>
                        <w:shd w:val="clear" w:color="auto" w:fill="FFC000"/>
                        <w:textDirection w:val="tbRl"/>
                      </w:tcPr>
                      <w:p w14:paraId="758315F9" w14:textId="77777777" w:rsidR="004D09B8" w:rsidRDefault="004D09B8">
                        <w:pPr>
                          <w:pStyle w:val="TableParagraph"/>
                          <w:spacing w:before="128"/>
                          <w:ind w:left="26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pacing w:val="-2"/>
                            <w:sz w:val="21"/>
                          </w:rPr>
                          <w:t>4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z w:val="21"/>
                          </w:rPr>
                          <w:t>h</w:t>
                        </w:r>
                        <w:r>
                          <w:rPr>
                            <w:b/>
                            <w:spacing w:val="8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1"/>
                          </w:rPr>
                          <w:t>Q</w:t>
                        </w:r>
                        <w:r>
                          <w:rPr>
                            <w:b/>
                            <w:spacing w:val="-7"/>
                            <w:sz w:val="21"/>
                          </w:rPr>
                          <w:t>U</w:t>
                        </w:r>
                        <w:r>
                          <w:rPr>
                            <w:b/>
                            <w:spacing w:val="2"/>
                            <w:sz w:val="21"/>
                          </w:rPr>
                          <w:t>A</w:t>
                        </w:r>
                        <w:r>
                          <w:rPr>
                            <w:b/>
                            <w:sz w:val="21"/>
                          </w:rPr>
                          <w:t>RT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21"/>
                          </w:rPr>
                          <w:t>R</w:t>
                        </w:r>
                      </w:p>
                    </w:tc>
                    <w:tc>
                      <w:tcPr>
                        <w:tcW w:w="9180" w:type="dxa"/>
                        <w:vMerge/>
                        <w:tcBorders>
                          <w:top w:val="nil"/>
                          <w:bottom w:val="single" w:sz="6" w:space="0" w:color="000000"/>
                        </w:tcBorders>
                      </w:tcPr>
                      <w:p w14:paraId="40EEF927" w14:textId="77777777" w:rsidR="004D09B8" w:rsidRDefault="004D09B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13859B9D" w14:textId="77777777" w:rsidR="002831BD" w:rsidRDefault="002831BD" w:rsidP="004B3BE7">
                  <w:pPr>
                    <w:pStyle w:val="BodyText"/>
                    <w:jc w:val="center"/>
                  </w:pPr>
                </w:p>
              </w:txbxContent>
            </v:textbox>
            <w10:wrap type="topAndBottom" anchorx="page"/>
          </v:shape>
        </w:pict>
      </w:r>
      <w:r w:rsidR="0006344A"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2B288CFE" wp14:editId="4726C7E9">
            <wp:simplePos x="0" y="0"/>
            <wp:positionH relativeFrom="column">
              <wp:posOffset>3362325</wp:posOffset>
            </wp:positionH>
            <wp:positionV relativeFrom="paragraph">
              <wp:posOffset>324485</wp:posOffset>
            </wp:positionV>
            <wp:extent cx="4962525" cy="4962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31BD">
      <w:type w:val="continuous"/>
      <w:pgSz w:w="15840" w:h="12240" w:orient="landscape"/>
      <w:pgMar w:top="700" w:right="10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831BD"/>
    <w:rsid w:val="0006344A"/>
    <w:rsid w:val="00090E0F"/>
    <w:rsid w:val="000D332B"/>
    <w:rsid w:val="0015680C"/>
    <w:rsid w:val="002831BD"/>
    <w:rsid w:val="004B3BE7"/>
    <w:rsid w:val="004D09B8"/>
    <w:rsid w:val="004E67E0"/>
    <w:rsid w:val="00701D84"/>
    <w:rsid w:val="00782E14"/>
    <w:rsid w:val="00812419"/>
    <w:rsid w:val="00B53E3D"/>
    <w:rsid w:val="00B55572"/>
    <w:rsid w:val="00BB4705"/>
    <w:rsid w:val="00CB013A"/>
    <w:rsid w:val="00CD15B3"/>
    <w:rsid w:val="00F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110E9FF"/>
  <w15:docId w15:val="{76C25ED8-FE86-4E96-9B21-DD6AC168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D09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RondaHightower</cp:lastModifiedBy>
  <cp:revision>9</cp:revision>
  <dcterms:created xsi:type="dcterms:W3CDTF">2017-05-02T13:36:00Z</dcterms:created>
  <dcterms:modified xsi:type="dcterms:W3CDTF">2017-07-25T16:07:00Z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2017-05-02T00:00:00Z</vt:filetime>
  </property>
</Properties>
</file>